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4B2E" w14:textId="2E387735" w:rsidR="00512E24" w:rsidRPr="00A828D8" w:rsidRDefault="00512E24" w:rsidP="00A828D8">
      <w:pPr>
        <w:spacing w:line="276" w:lineRule="auto"/>
        <w:jc w:val="center"/>
        <w:rPr>
          <w:rFonts w:ascii="Tahoma" w:hAnsi="Tahoma" w:cs="Tahoma"/>
          <w:b/>
          <w:bCs/>
          <w:sz w:val="20"/>
          <w:szCs w:val="20"/>
        </w:rPr>
      </w:pPr>
      <w:r w:rsidRPr="00A828D8">
        <w:rPr>
          <w:rFonts w:ascii="Tahoma" w:hAnsi="Tahoma" w:cs="Tahoma"/>
          <w:b/>
          <w:bCs/>
          <w:sz w:val="20"/>
          <w:szCs w:val="20"/>
        </w:rPr>
        <w:t>Appui et promotion de l’innovation, de la technologique Blockchain et d’économie circulaire dans le secteur de la pèche artisanal-</w:t>
      </w:r>
    </w:p>
    <w:p w14:paraId="15970E7D" w14:textId="77777777" w:rsidR="00512E24" w:rsidRPr="00A828D8" w:rsidRDefault="00512E24" w:rsidP="00A828D8">
      <w:pPr>
        <w:spacing w:line="276" w:lineRule="auto"/>
        <w:jc w:val="center"/>
        <w:rPr>
          <w:rFonts w:ascii="Tahoma" w:hAnsi="Tahoma" w:cs="Tahoma"/>
          <w:b/>
          <w:bCs/>
          <w:sz w:val="20"/>
          <w:szCs w:val="20"/>
          <w:lang w:val="en-US"/>
        </w:rPr>
      </w:pPr>
      <w:r w:rsidRPr="00A828D8">
        <w:rPr>
          <w:rFonts w:ascii="Tahoma" w:hAnsi="Tahoma" w:cs="Tahoma"/>
          <w:b/>
          <w:bCs/>
          <w:sz w:val="20"/>
          <w:szCs w:val="20"/>
          <w:lang w:val="en-US"/>
        </w:rPr>
        <w:t>BLOCKCHAIN-MARENOSTRUM</w:t>
      </w:r>
    </w:p>
    <w:p w14:paraId="5F137EBD" w14:textId="77777777" w:rsidR="00512E24" w:rsidRPr="00A828D8" w:rsidRDefault="00512E24" w:rsidP="00A828D8">
      <w:pPr>
        <w:spacing w:line="276" w:lineRule="auto"/>
        <w:jc w:val="center"/>
        <w:rPr>
          <w:rFonts w:ascii="Tahoma" w:hAnsi="Tahoma" w:cs="Tahoma"/>
          <w:b/>
          <w:bCs/>
          <w:sz w:val="20"/>
          <w:szCs w:val="20"/>
          <w:lang w:val="en-US"/>
        </w:rPr>
      </w:pPr>
      <w:r w:rsidRPr="00A828D8">
        <w:rPr>
          <w:rFonts w:ascii="Tahoma" w:hAnsi="Tahoma" w:cs="Tahoma"/>
          <w:b/>
          <w:bCs/>
          <w:sz w:val="20"/>
          <w:szCs w:val="20"/>
          <w:lang w:val="en-US"/>
        </w:rPr>
        <w:t>CUP C97F22000030001</w:t>
      </w:r>
    </w:p>
    <w:p w14:paraId="49D40532" w14:textId="77777777" w:rsidR="00A828D8" w:rsidRPr="00A828D8" w:rsidRDefault="00A828D8" w:rsidP="00A828D8">
      <w:pPr>
        <w:spacing w:line="276" w:lineRule="auto"/>
        <w:jc w:val="center"/>
        <w:rPr>
          <w:rFonts w:ascii="Tahoma" w:hAnsi="Tahoma" w:cs="Tahoma"/>
          <w:b/>
          <w:bCs/>
          <w:sz w:val="20"/>
          <w:szCs w:val="20"/>
          <w:lang w:val="en-US"/>
        </w:rPr>
      </w:pPr>
      <w:bookmarkStart w:id="0" w:name="_Hlk142665656"/>
    </w:p>
    <w:p w14:paraId="09F214BF" w14:textId="4741FEAD" w:rsidR="00512E24" w:rsidRPr="00A828D8" w:rsidRDefault="00512E24" w:rsidP="00A828D8">
      <w:pPr>
        <w:spacing w:line="276" w:lineRule="auto"/>
        <w:jc w:val="center"/>
        <w:rPr>
          <w:rFonts w:ascii="Tahoma" w:hAnsi="Tahoma" w:cs="Tahoma"/>
          <w:b/>
          <w:bCs/>
          <w:sz w:val="20"/>
          <w:szCs w:val="20"/>
          <w:lang w:val="en-US"/>
        </w:rPr>
      </w:pPr>
      <w:r w:rsidRPr="00A828D8">
        <w:rPr>
          <w:rFonts w:ascii="Tahoma" w:hAnsi="Tahoma" w:cs="Tahoma"/>
          <w:b/>
          <w:bCs/>
          <w:sz w:val="20"/>
          <w:szCs w:val="20"/>
          <w:lang w:val="en-US"/>
        </w:rPr>
        <w:t>WEB MASTER</w:t>
      </w:r>
    </w:p>
    <w:bookmarkEnd w:id="0"/>
    <w:p w14:paraId="5F9C011D" w14:textId="77777777" w:rsidR="00A828D8" w:rsidRPr="00A828D8" w:rsidRDefault="00A828D8" w:rsidP="00A828D8">
      <w:pPr>
        <w:spacing w:line="360" w:lineRule="auto"/>
        <w:jc w:val="both"/>
        <w:rPr>
          <w:rFonts w:asciiTheme="majorHAnsi" w:hAnsiTheme="majorHAnsi" w:cstheme="majorHAnsi"/>
          <w:sz w:val="20"/>
          <w:szCs w:val="20"/>
        </w:rPr>
      </w:pPr>
    </w:p>
    <w:p w14:paraId="27128F12" w14:textId="696B9766" w:rsidR="00512E24" w:rsidRPr="00A828D8" w:rsidRDefault="00512E24" w:rsidP="00A828D8">
      <w:pPr>
        <w:spacing w:line="360" w:lineRule="auto"/>
        <w:jc w:val="both"/>
        <w:rPr>
          <w:rFonts w:ascii="Tahoma" w:hAnsi="Tahoma" w:cs="Tahoma"/>
          <w:b/>
          <w:bCs/>
          <w:sz w:val="20"/>
          <w:szCs w:val="20"/>
        </w:rPr>
      </w:pPr>
      <w:r w:rsidRPr="00A828D8">
        <w:rPr>
          <w:rFonts w:ascii="Tahoma" w:hAnsi="Tahoma" w:cs="Tahoma"/>
          <w:b/>
          <w:bCs/>
          <w:sz w:val="20"/>
          <w:szCs w:val="20"/>
        </w:rPr>
        <w:t>PROGETTO:</w:t>
      </w:r>
    </w:p>
    <w:p w14:paraId="0E077B69"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Visto il:</w:t>
      </w:r>
    </w:p>
    <w:p w14:paraId="501624C4"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Regolamento (UE, Euratom) 2018/1046 del Parlamento europeo e del Consiglio, del 18 luglio 2018, che stabilisce le regole finanziarie applicabili al bilancio generale dell'Unione;</w:t>
      </w:r>
    </w:p>
    <w:p w14:paraId="7C8D40D3"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Regolamento (CE, Euratom) n. 2988/95 del Consiglio, del 18 dicembre 1995, relativo alla tutela degli interessi finanziari delle Comunità europee;</w:t>
      </w:r>
    </w:p>
    <w:p w14:paraId="51FCE5BF"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Regolamento ENI (CE) 232/2014 del Parlamento europeo e del Consiglio, dell'11 marzo 2014, che istituisce uno strumento europeo di vicinato;</w:t>
      </w:r>
    </w:p>
    <w:p w14:paraId="6E06BD68"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Norme di attuazione comuni dell'ENI (regolamento (UE) n. 236/2014) che stabiliscono norme e modalità comuni per l'attuazione degli strumenti dell'Unione per il finanziamento dei progetti</w:t>
      </w:r>
    </w:p>
    <w:p w14:paraId="139D23A3"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Regolamento di esecuzione ENI CBC (regolamento (CE) n. 897/2014) del 18 agosto 2014 recante disposizioni specifiche per l'attuazione dei programmi di cooperazione transfrontaliera finanziati a norma del regolamento </w:t>
      </w:r>
    </w:p>
    <w:p w14:paraId="0E6CEA93"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(UE) n. 232/2014 del Parlamento del Consiglio che istituisce uno Strumento europeo di vicinato e successive modifiche;</w:t>
      </w:r>
    </w:p>
    <w:p w14:paraId="036FD263"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Regolamento (UE) n. 1407/2013 della Commissione, del 18 dicembre 2013, relativo all'applicazione degli articoli 107 e 108 del trattato sul funzionamento dell'Unione europea agli aiuti de minimis;</w:t>
      </w:r>
    </w:p>
    <w:p w14:paraId="73E6D04A"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Il Programma Operativo Congiunto ENI CT Italia Tunisia 2014-2020, adottato dalla Commissione Europea il 17 dicembre 2015 (Decisione n. C(2015) 9131;</w:t>
      </w:r>
    </w:p>
    <w:p w14:paraId="78D1AD27"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Tutti i manuali e le linee guida pubblicati dal Programma, nella loro ultima versione;</w:t>
      </w:r>
    </w:p>
    <w:p w14:paraId="1EEC9E31"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La Convenzione di Finanziamento firmata tra la Commissione Europea e la Tunisia;</w:t>
      </w:r>
    </w:p>
    <w:p w14:paraId="767D7C5D"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Le Norme Nazionali e le disposizioni applicabili al Destinatario Principale e ai partners e contenute nel sistema di gestione e controllo documentale;</w:t>
      </w:r>
    </w:p>
    <w:p w14:paraId="4718EF53"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Il Contratto di Sovvenzione e tutti i suoi allegati, firmato tra il Beneficiario Principale e l'Autorità di Gestione.</w:t>
      </w:r>
    </w:p>
    <w:p w14:paraId="22A22097"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Il decreto del direttore generale n. 186 del 04/12/2022 è stata ratificata l'ammissione al finanziamento del progetto "BLOCKCHAIN"</w:t>
      </w:r>
    </w:p>
    <w:p w14:paraId="3F149424" w14:textId="76804307" w:rsid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Programma cofinanziato dall'Unione Europea</w:t>
      </w:r>
    </w:p>
    <w:p w14:paraId="3BB664E6" w14:textId="77777777" w:rsidR="00A828D8" w:rsidRPr="00A828D8" w:rsidRDefault="00A828D8" w:rsidP="00A828D8">
      <w:pPr>
        <w:spacing w:line="360" w:lineRule="auto"/>
        <w:jc w:val="both"/>
        <w:rPr>
          <w:rFonts w:asciiTheme="majorHAnsi" w:hAnsiTheme="majorHAnsi" w:cstheme="majorHAnsi"/>
          <w:sz w:val="20"/>
          <w:szCs w:val="20"/>
        </w:rPr>
      </w:pPr>
    </w:p>
    <w:p w14:paraId="15A7464C" w14:textId="22E489F9" w:rsidR="00512E24" w:rsidRDefault="00A828D8" w:rsidP="00A828D8">
      <w:pPr>
        <w:spacing w:line="360" w:lineRule="auto"/>
        <w:jc w:val="both"/>
        <w:rPr>
          <w:rFonts w:ascii="Tahoma" w:hAnsi="Tahoma" w:cs="Tahoma"/>
          <w:b/>
          <w:bCs/>
          <w:sz w:val="20"/>
          <w:szCs w:val="20"/>
        </w:rPr>
      </w:pPr>
      <w:r w:rsidRPr="00A828D8">
        <w:rPr>
          <w:rFonts w:ascii="Tahoma" w:hAnsi="Tahoma" w:cs="Tahoma"/>
          <w:b/>
          <w:bCs/>
          <w:sz w:val="20"/>
          <w:szCs w:val="20"/>
        </w:rPr>
        <w:t xml:space="preserve">I. </w:t>
      </w:r>
      <w:r w:rsidRPr="00A828D8">
        <w:rPr>
          <w:rFonts w:ascii="Tahoma" w:hAnsi="Tahoma" w:cs="Tahoma"/>
          <w:b/>
          <w:bCs/>
          <w:sz w:val="20"/>
          <w:szCs w:val="20"/>
        </w:rPr>
        <w:tab/>
      </w:r>
      <w:r w:rsidR="00512E24" w:rsidRPr="00A828D8">
        <w:rPr>
          <w:rFonts w:ascii="Tahoma" w:hAnsi="Tahoma" w:cs="Tahoma"/>
          <w:b/>
          <w:bCs/>
          <w:sz w:val="20"/>
          <w:szCs w:val="20"/>
        </w:rPr>
        <w:t>CONTESTO</w:t>
      </w:r>
    </w:p>
    <w:p w14:paraId="3E98E80A" w14:textId="77777777" w:rsidR="00A828D8" w:rsidRPr="00A828D8" w:rsidRDefault="00A828D8" w:rsidP="00A828D8">
      <w:pPr>
        <w:spacing w:line="360" w:lineRule="auto"/>
        <w:jc w:val="both"/>
        <w:rPr>
          <w:rFonts w:ascii="Tahoma" w:hAnsi="Tahoma" w:cs="Tahoma"/>
          <w:b/>
          <w:bCs/>
          <w:sz w:val="20"/>
          <w:szCs w:val="20"/>
        </w:rPr>
      </w:pPr>
    </w:p>
    <w:p w14:paraId="4D408DC7"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Quadro generale:</w:t>
      </w:r>
    </w:p>
    <w:p w14:paraId="408BDFAA"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Nell'ambito del programma ENI di cooperazione transfrontaliera Italia-Tunisia 2014-2020, il COSVAP-Distretto della pesca e della crescita blu come partner n.2 del progetto BLOCKCHAIN MARE NOSTRUM, con il gruppo di partner:</w:t>
      </w:r>
    </w:p>
    <w:p w14:paraId="51104477"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lastRenderedPageBreak/>
        <w:t>Associazione interprofessionale dei prodotti della pesca - Leader; gipp</w:t>
      </w:r>
    </w:p>
    <w:p w14:paraId="781F5C8C"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So.Gest Ambientale S.r.l.</w:t>
      </w:r>
    </w:p>
    <w:p w14:paraId="662E6676"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Servizi SQLI;</w:t>
      </w:r>
    </w:p>
    <w:p w14:paraId="1D1DA399"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Comune di Mazara del Vallo;</w:t>
      </w:r>
    </w:p>
    <w:p w14:paraId="1519D92F"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Cermed ;</w:t>
      </w:r>
    </w:p>
    <w:p w14:paraId="1BADA72F"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perseguirà i seguenti obiettivi</w:t>
      </w:r>
    </w:p>
    <w:p w14:paraId="6FF37802"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Considerato che il progetto prevedeva di strutturare le attività su 24 mesi (2020-2022), i ritardi nella firma della convenzione di finanziamento hanno comportato una concentrazione per un periodo massimo di 15 mesi, salvo proroghe del progetto. Il progetto mira a soddisfare i consumatori e consente alle imprese ittiche locali italiane e tunisine di garantire trasparenza creando una "BLOCKCHAIN". Il progetto creerà due poli di cooperazione transfrontaliera che interagiscono con l'obiettivo comune di sviluppo, integrazione e trasferimento di tecnologia.</w:t>
      </w:r>
    </w:p>
    <w:p w14:paraId="6A4FDEEF"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Blockchain è la tecnologia perfetta per i prodotti ittici: riproduzione digitale della storia del prodotto, accesso in tempo reale alle notizie tramite dashboard e, in caso di problema, possibilità di ricostruire la filiera per individuarne la causa. .</w:t>
      </w:r>
    </w:p>
    <w:p w14:paraId="15285A8F" w14:textId="77777777" w:rsidR="00512E24"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Il progetto incoraggia le parti interessate a condividere i dati. Questo darà maggiore visibilità e forza alle piccole e medie imprese del Mediterraneo</w:t>
      </w:r>
    </w:p>
    <w:p w14:paraId="5D818216" w14:textId="77777777" w:rsidR="00A828D8" w:rsidRPr="00A828D8" w:rsidRDefault="00A828D8" w:rsidP="00A828D8">
      <w:pPr>
        <w:spacing w:line="360" w:lineRule="auto"/>
        <w:jc w:val="both"/>
        <w:rPr>
          <w:rFonts w:asciiTheme="majorHAnsi" w:hAnsiTheme="majorHAnsi" w:cstheme="majorHAnsi"/>
          <w:sz w:val="20"/>
          <w:szCs w:val="20"/>
        </w:rPr>
      </w:pPr>
    </w:p>
    <w:p w14:paraId="4826CA5C" w14:textId="647F523E" w:rsidR="00512E24" w:rsidRPr="00A828D8" w:rsidRDefault="00512E24" w:rsidP="00A828D8">
      <w:pPr>
        <w:spacing w:line="360" w:lineRule="auto"/>
        <w:jc w:val="both"/>
        <w:rPr>
          <w:rFonts w:ascii="Tahoma" w:hAnsi="Tahoma" w:cs="Tahoma"/>
          <w:sz w:val="20"/>
          <w:szCs w:val="20"/>
        </w:rPr>
      </w:pPr>
      <w:r w:rsidRPr="00A828D8">
        <w:rPr>
          <w:rFonts w:ascii="Tahoma" w:hAnsi="Tahoma" w:cs="Tahoma"/>
          <w:sz w:val="20"/>
          <w:szCs w:val="20"/>
        </w:rPr>
        <w:t xml:space="preserve">II. </w:t>
      </w:r>
      <w:r w:rsidR="00A828D8" w:rsidRPr="00A828D8">
        <w:rPr>
          <w:rFonts w:ascii="Tahoma" w:hAnsi="Tahoma" w:cs="Tahoma"/>
          <w:sz w:val="20"/>
          <w:szCs w:val="20"/>
        </w:rPr>
        <w:t>OBIETTIVI:</w:t>
      </w:r>
    </w:p>
    <w:p w14:paraId="5F980D5A" w14:textId="77777777" w:rsidR="00A828D8" w:rsidRPr="00A828D8" w:rsidRDefault="00A828D8" w:rsidP="00A828D8">
      <w:pPr>
        <w:spacing w:line="360" w:lineRule="auto"/>
        <w:jc w:val="both"/>
        <w:rPr>
          <w:rFonts w:asciiTheme="majorHAnsi" w:hAnsiTheme="majorHAnsi" w:cstheme="majorHAnsi"/>
          <w:sz w:val="20"/>
          <w:szCs w:val="20"/>
        </w:rPr>
      </w:pPr>
    </w:p>
    <w:p w14:paraId="132DFDEC"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COSVAP avrà il ruolo di coinvolgimento dei piccoli pescherecci, la cui pesca non è appetibile per il mercato, la comunicazione interna ed esterna e lo scambio di know-how per attuare la cooperazione transfrontaliera tra Italia e Tunisia</w:t>
      </w:r>
    </w:p>
    <w:p w14:paraId="6672F9AF" w14:textId="77777777" w:rsidR="00512E24" w:rsidRPr="00A828D8" w:rsidRDefault="00512E24" w:rsidP="00A828D8">
      <w:pPr>
        <w:spacing w:line="360" w:lineRule="auto"/>
        <w:jc w:val="both"/>
        <w:rPr>
          <w:rFonts w:asciiTheme="majorHAnsi" w:hAnsiTheme="majorHAnsi" w:cstheme="majorHAnsi"/>
          <w:sz w:val="20"/>
          <w:szCs w:val="20"/>
        </w:rPr>
      </w:pPr>
    </w:p>
    <w:p w14:paraId="63E19C31" w14:textId="54B98C85" w:rsidR="00512E24" w:rsidRPr="00A828D8" w:rsidRDefault="00512E24" w:rsidP="00A828D8">
      <w:pPr>
        <w:spacing w:line="360" w:lineRule="auto"/>
        <w:jc w:val="both"/>
        <w:rPr>
          <w:rFonts w:ascii="Tahoma" w:hAnsi="Tahoma" w:cs="Tahoma"/>
          <w:sz w:val="20"/>
          <w:szCs w:val="20"/>
        </w:rPr>
      </w:pPr>
      <w:r w:rsidRPr="00A828D8">
        <w:rPr>
          <w:rFonts w:ascii="Tahoma" w:hAnsi="Tahoma" w:cs="Tahoma"/>
          <w:sz w:val="20"/>
          <w:szCs w:val="20"/>
        </w:rPr>
        <w:t xml:space="preserve">OBIETTIVI </w:t>
      </w:r>
      <w:r w:rsidR="00A828D8" w:rsidRPr="00A828D8">
        <w:rPr>
          <w:rFonts w:ascii="Tahoma" w:hAnsi="Tahoma" w:cs="Tahoma"/>
          <w:sz w:val="20"/>
          <w:szCs w:val="20"/>
        </w:rPr>
        <w:t>SPECIFICI:</w:t>
      </w:r>
      <w:r w:rsidRPr="00A828D8">
        <w:rPr>
          <w:rFonts w:ascii="Tahoma" w:hAnsi="Tahoma" w:cs="Tahoma"/>
          <w:sz w:val="20"/>
          <w:szCs w:val="20"/>
        </w:rPr>
        <w:cr/>
        <w:t xml:space="preserve"> </w:t>
      </w:r>
    </w:p>
    <w:p w14:paraId="6131FA09"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L'obiettivo immediato di MARE NOSTRUM è dare più intensità alla cooperazione imprenditoriale con la creazione di una Blockchain comune finalizzata allo sviluppo, qualificazione e integrazione del settore della pesca artigianale in Italia e Tunisia. Al termine del progetto, i partecipanti potranno promuovere questa metodologia per facilitarne l'estensione ad altre comunità di pescatori artigianali, garantendo così la sostenibilità del progetto </w:t>
      </w:r>
    </w:p>
    <w:p w14:paraId="55521D3C" w14:textId="77777777" w:rsidR="00512E24" w:rsidRPr="00A828D8" w:rsidRDefault="00512E24" w:rsidP="00A828D8">
      <w:pPr>
        <w:spacing w:line="360" w:lineRule="auto"/>
        <w:jc w:val="both"/>
        <w:rPr>
          <w:rFonts w:asciiTheme="majorHAnsi" w:hAnsiTheme="majorHAnsi" w:cstheme="majorHAnsi"/>
          <w:sz w:val="20"/>
          <w:szCs w:val="20"/>
        </w:rPr>
      </w:pPr>
    </w:p>
    <w:p w14:paraId="4A386B33" w14:textId="77777777" w:rsidR="00512E24" w:rsidRPr="00A828D8" w:rsidRDefault="00512E24" w:rsidP="00A828D8">
      <w:pPr>
        <w:spacing w:line="360" w:lineRule="auto"/>
        <w:jc w:val="both"/>
        <w:rPr>
          <w:rFonts w:asciiTheme="majorHAnsi" w:hAnsiTheme="majorHAnsi" w:cstheme="majorHAnsi"/>
          <w:b/>
          <w:bCs/>
          <w:sz w:val="28"/>
          <w:szCs w:val="28"/>
        </w:rPr>
      </w:pPr>
      <w:bookmarkStart w:id="1" w:name="_Hlk142664979"/>
      <w:r w:rsidRPr="00A828D8">
        <w:rPr>
          <w:rFonts w:asciiTheme="majorHAnsi" w:hAnsiTheme="majorHAnsi" w:cstheme="majorHAnsi"/>
          <w:b/>
          <w:bCs/>
          <w:sz w:val="28"/>
          <w:szCs w:val="28"/>
        </w:rPr>
        <w:t>SI RICERCA UNA FIGURA PROFESSIONALE CON COMPETENZE SPECIFICHE VERIFICABILI PER L’ATTIVITÀ DI WEB MASTER</w:t>
      </w:r>
    </w:p>
    <w:bookmarkEnd w:id="1"/>
    <w:p w14:paraId="71756CA6" w14:textId="77777777" w:rsidR="00512E24" w:rsidRPr="00A828D8" w:rsidRDefault="00512E24" w:rsidP="00A828D8">
      <w:pPr>
        <w:spacing w:line="360" w:lineRule="auto"/>
        <w:jc w:val="both"/>
        <w:rPr>
          <w:rFonts w:asciiTheme="majorHAnsi" w:hAnsiTheme="majorHAnsi" w:cstheme="majorHAnsi"/>
          <w:sz w:val="20"/>
          <w:szCs w:val="20"/>
        </w:rPr>
      </w:pPr>
    </w:p>
    <w:p w14:paraId="40D61670" w14:textId="76D7A221" w:rsid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E' indetta una procedura selettiva mediante comparazione di curriculum e colloquio attitudinale per il conferimento di n. 1 incarico professionale finalizzato alla comunicazione e promozione delle attività del progetto.</w:t>
      </w:r>
    </w:p>
    <w:p w14:paraId="4973B20A" w14:textId="77777777" w:rsidR="00A828D8" w:rsidRDefault="00A828D8">
      <w:pPr>
        <w:spacing w:after="160" w:line="259" w:lineRule="auto"/>
        <w:rPr>
          <w:rFonts w:asciiTheme="majorHAnsi" w:hAnsiTheme="majorHAnsi" w:cstheme="majorHAnsi"/>
          <w:sz w:val="20"/>
          <w:szCs w:val="20"/>
        </w:rPr>
      </w:pPr>
      <w:r>
        <w:rPr>
          <w:rFonts w:asciiTheme="majorHAnsi" w:hAnsiTheme="majorHAnsi" w:cstheme="majorHAnsi"/>
          <w:sz w:val="20"/>
          <w:szCs w:val="20"/>
        </w:rPr>
        <w:br w:type="page"/>
      </w:r>
    </w:p>
    <w:p w14:paraId="3BB9278B" w14:textId="77777777" w:rsidR="00512E24" w:rsidRPr="00A828D8" w:rsidRDefault="00512E24" w:rsidP="00A828D8">
      <w:pPr>
        <w:spacing w:line="360" w:lineRule="auto"/>
        <w:jc w:val="center"/>
        <w:rPr>
          <w:rFonts w:asciiTheme="majorHAnsi" w:hAnsiTheme="majorHAnsi" w:cstheme="majorHAnsi"/>
          <w:b/>
          <w:bCs/>
          <w:sz w:val="20"/>
          <w:szCs w:val="20"/>
        </w:rPr>
      </w:pPr>
      <w:r w:rsidRPr="00A828D8">
        <w:rPr>
          <w:rFonts w:asciiTheme="majorHAnsi" w:hAnsiTheme="majorHAnsi" w:cstheme="majorHAnsi"/>
          <w:b/>
          <w:bCs/>
          <w:sz w:val="20"/>
          <w:szCs w:val="20"/>
        </w:rPr>
        <w:lastRenderedPageBreak/>
        <w:t>Articolo 1</w:t>
      </w:r>
    </w:p>
    <w:p w14:paraId="492ECDA5" w14:textId="77777777" w:rsidR="00512E24" w:rsidRDefault="00512E24" w:rsidP="00A828D8">
      <w:pPr>
        <w:spacing w:line="360" w:lineRule="auto"/>
        <w:jc w:val="center"/>
        <w:rPr>
          <w:rFonts w:asciiTheme="majorHAnsi" w:hAnsiTheme="majorHAnsi" w:cstheme="majorHAnsi"/>
          <w:sz w:val="20"/>
          <w:szCs w:val="20"/>
        </w:rPr>
      </w:pPr>
      <w:r w:rsidRPr="00A828D8">
        <w:rPr>
          <w:rFonts w:asciiTheme="majorHAnsi" w:hAnsiTheme="majorHAnsi" w:cstheme="majorHAnsi"/>
          <w:sz w:val="20"/>
          <w:szCs w:val="20"/>
        </w:rPr>
        <w:t>ATTIVITA'OGGETTO DELL'INCARICO</w:t>
      </w:r>
    </w:p>
    <w:p w14:paraId="16E8259D" w14:textId="77777777" w:rsidR="003405AA" w:rsidRPr="00A828D8" w:rsidRDefault="003405AA" w:rsidP="00A828D8">
      <w:pPr>
        <w:spacing w:line="360" w:lineRule="auto"/>
        <w:jc w:val="center"/>
        <w:rPr>
          <w:rFonts w:asciiTheme="majorHAnsi" w:hAnsiTheme="majorHAnsi" w:cstheme="majorHAnsi"/>
          <w:sz w:val="20"/>
          <w:szCs w:val="20"/>
        </w:rPr>
      </w:pPr>
    </w:p>
    <w:p w14:paraId="23941E17" w14:textId="77777777" w:rsidR="00512E24" w:rsidRPr="00A828D8" w:rsidRDefault="00512E24" w:rsidP="00A828D8">
      <w:pPr>
        <w:pStyle w:val="Paragrafoelenco"/>
        <w:numPr>
          <w:ilvl w:val="0"/>
          <w:numId w:val="2"/>
        </w:num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Pianificare e progettare un sito internet</w:t>
      </w:r>
    </w:p>
    <w:p w14:paraId="04532875" w14:textId="77777777" w:rsidR="00512E24" w:rsidRPr="00A828D8" w:rsidRDefault="00512E24" w:rsidP="00A828D8">
      <w:pPr>
        <w:pStyle w:val="Paragrafoelenco"/>
        <w:numPr>
          <w:ilvl w:val="0"/>
          <w:numId w:val="2"/>
        </w:num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Implementare ed aggiornare il sito inserendo i contenuti dati dai partner</w:t>
      </w:r>
    </w:p>
    <w:p w14:paraId="0543CAA7" w14:textId="77777777" w:rsidR="00512E24" w:rsidRPr="00A828D8" w:rsidRDefault="00512E24" w:rsidP="00A828D8">
      <w:pPr>
        <w:pStyle w:val="Paragrafoelenco"/>
        <w:numPr>
          <w:ilvl w:val="0"/>
          <w:numId w:val="2"/>
        </w:num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Sovraintendere alla sicurezza, manutenzione e funzionalità del sito </w:t>
      </w:r>
    </w:p>
    <w:p w14:paraId="14C21A59" w14:textId="77777777" w:rsidR="00512E24" w:rsidRPr="00A828D8" w:rsidRDefault="00512E24" w:rsidP="00A828D8">
      <w:pPr>
        <w:pStyle w:val="Paragrafoelenco"/>
        <w:numPr>
          <w:ilvl w:val="0"/>
          <w:numId w:val="2"/>
        </w:num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Inserire contenuti aggiornamenti</w:t>
      </w:r>
    </w:p>
    <w:p w14:paraId="75798C37" w14:textId="62FE7E24" w:rsidR="00512E24" w:rsidRPr="00A828D8" w:rsidRDefault="00512E24" w:rsidP="00A828D8">
      <w:pPr>
        <w:pStyle w:val="Paragrafoelenco"/>
        <w:numPr>
          <w:ilvl w:val="0"/>
          <w:numId w:val="2"/>
        </w:num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Gestire in accordo con i partner la pagina social </w:t>
      </w:r>
      <w:r w:rsidR="00A828D8" w:rsidRPr="00A828D8">
        <w:rPr>
          <w:rFonts w:asciiTheme="majorHAnsi" w:hAnsiTheme="majorHAnsi" w:cstheme="majorHAnsi"/>
          <w:sz w:val="20"/>
          <w:szCs w:val="20"/>
        </w:rPr>
        <w:t>Facebook</w:t>
      </w:r>
    </w:p>
    <w:p w14:paraId="5305098C" w14:textId="77777777" w:rsidR="00512E24" w:rsidRPr="00A828D8" w:rsidRDefault="00512E24" w:rsidP="00A828D8">
      <w:pPr>
        <w:spacing w:line="360" w:lineRule="auto"/>
        <w:jc w:val="both"/>
        <w:rPr>
          <w:rFonts w:asciiTheme="majorHAnsi" w:hAnsiTheme="majorHAnsi" w:cstheme="majorHAnsi"/>
          <w:sz w:val="20"/>
          <w:szCs w:val="20"/>
        </w:rPr>
      </w:pPr>
    </w:p>
    <w:p w14:paraId="034C2B89" w14:textId="77777777" w:rsidR="00512E24" w:rsidRPr="00A828D8" w:rsidRDefault="00512E24" w:rsidP="00A828D8">
      <w:pPr>
        <w:spacing w:line="360" w:lineRule="auto"/>
        <w:jc w:val="both"/>
        <w:rPr>
          <w:rFonts w:asciiTheme="majorHAnsi" w:hAnsiTheme="majorHAnsi" w:cstheme="majorHAnsi"/>
          <w:sz w:val="20"/>
          <w:szCs w:val="20"/>
        </w:rPr>
      </w:pPr>
    </w:p>
    <w:p w14:paraId="1C2EDAEC" w14:textId="77777777" w:rsidR="00512E24" w:rsidRPr="00A828D8" w:rsidRDefault="00512E24" w:rsidP="00A828D8">
      <w:pPr>
        <w:spacing w:line="360" w:lineRule="auto"/>
        <w:jc w:val="center"/>
        <w:rPr>
          <w:rFonts w:asciiTheme="majorHAnsi" w:hAnsiTheme="majorHAnsi" w:cstheme="majorHAnsi"/>
          <w:b/>
          <w:bCs/>
          <w:sz w:val="20"/>
          <w:szCs w:val="20"/>
        </w:rPr>
      </w:pPr>
      <w:r w:rsidRPr="00A828D8">
        <w:rPr>
          <w:rFonts w:asciiTheme="majorHAnsi" w:hAnsiTheme="majorHAnsi" w:cstheme="majorHAnsi"/>
          <w:b/>
          <w:bCs/>
          <w:sz w:val="20"/>
          <w:szCs w:val="20"/>
        </w:rPr>
        <w:t>Articolo 2</w:t>
      </w:r>
    </w:p>
    <w:p w14:paraId="4C915366" w14:textId="77777777" w:rsidR="00512E24" w:rsidRPr="00A828D8" w:rsidRDefault="00512E24" w:rsidP="00A828D8">
      <w:pPr>
        <w:spacing w:line="360" w:lineRule="auto"/>
        <w:jc w:val="both"/>
        <w:rPr>
          <w:rFonts w:asciiTheme="majorHAnsi" w:hAnsiTheme="majorHAnsi" w:cstheme="majorHAnsi"/>
          <w:sz w:val="20"/>
          <w:szCs w:val="20"/>
        </w:rPr>
      </w:pPr>
    </w:p>
    <w:p w14:paraId="7E393B5B"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 requisiti di ammissione alla selezione di cui al presente avviso pubblico, a pena di esclusione, sono:</w:t>
      </w:r>
    </w:p>
    <w:p w14:paraId="74A700F3"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 Competenze specifiche, </w:t>
      </w:r>
    </w:p>
    <w:p w14:paraId="45DC63E3"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 Esperienza professionale maturata </w:t>
      </w:r>
    </w:p>
    <w:p w14:paraId="32F0CDD0"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Godimento dei diritti civili e politici negli Stati di appartenenza o di provenienza;</w:t>
      </w:r>
    </w:p>
    <w:p w14:paraId="3A17400D" w14:textId="7E04DCD5"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Non aver riportato condanne e non avere procedimenti penali pendenti che impediscano, ai sensi delle disposizioni vigenti in materia, la costituzione del rapporto d'impiego con la Pubblica</w:t>
      </w:r>
      <w:r w:rsidR="00A828D8">
        <w:rPr>
          <w:rFonts w:asciiTheme="majorHAnsi" w:hAnsiTheme="majorHAnsi" w:cstheme="majorHAnsi"/>
          <w:sz w:val="20"/>
          <w:szCs w:val="20"/>
        </w:rPr>
        <w:t xml:space="preserve"> </w:t>
      </w:r>
      <w:r w:rsidRPr="00A828D8">
        <w:rPr>
          <w:rFonts w:asciiTheme="majorHAnsi" w:hAnsiTheme="majorHAnsi" w:cstheme="majorHAnsi"/>
          <w:sz w:val="20"/>
          <w:szCs w:val="20"/>
        </w:rPr>
        <w:t>Amministrazione;</w:t>
      </w:r>
    </w:p>
    <w:p w14:paraId="290101D9" w14:textId="77777777" w:rsidR="00512E24" w:rsidRPr="00A828D8" w:rsidRDefault="00512E24" w:rsidP="00A828D8">
      <w:pPr>
        <w:spacing w:line="360" w:lineRule="auto"/>
        <w:jc w:val="both"/>
        <w:rPr>
          <w:rFonts w:asciiTheme="majorHAnsi" w:hAnsiTheme="majorHAnsi" w:cstheme="majorHAnsi"/>
          <w:sz w:val="20"/>
          <w:szCs w:val="20"/>
        </w:rPr>
      </w:pPr>
    </w:p>
    <w:p w14:paraId="26B0B47B"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Ottima conoscenza informatica di programmi di elaborazione testi, fogli di calcolo e presentazioni, pacchetto office;</w:t>
      </w:r>
    </w:p>
    <w:p w14:paraId="414EF6B2" w14:textId="70AA05F4"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 Conoscenza dei principali programmi di grafica, elaborazioni immagini, </w:t>
      </w:r>
      <w:r w:rsidR="00A828D8" w:rsidRPr="00A828D8">
        <w:rPr>
          <w:rFonts w:asciiTheme="majorHAnsi" w:hAnsiTheme="majorHAnsi" w:cstheme="majorHAnsi"/>
          <w:sz w:val="20"/>
          <w:szCs w:val="20"/>
        </w:rPr>
        <w:t>impaginazione, gestione</w:t>
      </w:r>
      <w:r w:rsidRPr="00A828D8">
        <w:rPr>
          <w:rFonts w:asciiTheme="majorHAnsi" w:hAnsiTheme="majorHAnsi" w:cstheme="majorHAnsi"/>
          <w:sz w:val="20"/>
          <w:szCs w:val="20"/>
        </w:rPr>
        <w:t xml:space="preserve"> e implementazione CMS, WORDPRESS</w:t>
      </w:r>
    </w:p>
    <w:p w14:paraId="0D5AEC39" w14:textId="77777777" w:rsidR="00512E24" w:rsidRPr="00A828D8" w:rsidRDefault="00512E24" w:rsidP="00A828D8">
      <w:pPr>
        <w:spacing w:line="360" w:lineRule="auto"/>
        <w:jc w:val="both"/>
        <w:rPr>
          <w:rFonts w:asciiTheme="majorHAnsi" w:hAnsiTheme="majorHAnsi" w:cstheme="majorHAnsi"/>
          <w:sz w:val="20"/>
          <w:szCs w:val="20"/>
        </w:rPr>
      </w:pPr>
    </w:p>
    <w:p w14:paraId="74250D36" w14:textId="77777777" w:rsidR="00512E24" w:rsidRPr="00A828D8" w:rsidRDefault="00512E24" w:rsidP="00A828D8">
      <w:pPr>
        <w:spacing w:line="360" w:lineRule="auto"/>
        <w:jc w:val="center"/>
        <w:rPr>
          <w:rFonts w:asciiTheme="majorHAnsi" w:hAnsiTheme="majorHAnsi" w:cstheme="majorHAnsi"/>
          <w:b/>
          <w:bCs/>
          <w:sz w:val="20"/>
          <w:szCs w:val="20"/>
        </w:rPr>
      </w:pPr>
      <w:r w:rsidRPr="00A828D8">
        <w:rPr>
          <w:rFonts w:asciiTheme="majorHAnsi" w:hAnsiTheme="majorHAnsi" w:cstheme="majorHAnsi"/>
          <w:b/>
          <w:bCs/>
          <w:sz w:val="20"/>
          <w:szCs w:val="20"/>
        </w:rPr>
        <w:t>Articolo 3</w:t>
      </w:r>
    </w:p>
    <w:p w14:paraId="4C78CDE6" w14:textId="77777777" w:rsidR="00512E24" w:rsidRDefault="00512E24" w:rsidP="003405AA">
      <w:pPr>
        <w:spacing w:line="360" w:lineRule="auto"/>
        <w:jc w:val="center"/>
        <w:rPr>
          <w:rFonts w:asciiTheme="majorHAnsi" w:hAnsiTheme="majorHAnsi" w:cstheme="majorHAnsi"/>
          <w:sz w:val="20"/>
          <w:szCs w:val="20"/>
        </w:rPr>
      </w:pPr>
      <w:r w:rsidRPr="00A828D8">
        <w:rPr>
          <w:rFonts w:asciiTheme="majorHAnsi" w:hAnsiTheme="majorHAnsi" w:cstheme="majorHAnsi"/>
          <w:sz w:val="20"/>
          <w:szCs w:val="20"/>
        </w:rPr>
        <w:t>MODALITÀ DI ESCUEZIONE E DURATA</w:t>
      </w:r>
    </w:p>
    <w:p w14:paraId="5211370C" w14:textId="77777777" w:rsidR="003405AA" w:rsidRPr="00A828D8" w:rsidRDefault="003405AA" w:rsidP="003405AA">
      <w:pPr>
        <w:spacing w:line="360" w:lineRule="auto"/>
        <w:jc w:val="center"/>
        <w:rPr>
          <w:rFonts w:asciiTheme="majorHAnsi" w:hAnsiTheme="majorHAnsi" w:cstheme="majorHAnsi"/>
          <w:sz w:val="20"/>
          <w:szCs w:val="20"/>
        </w:rPr>
      </w:pPr>
    </w:p>
    <w:p w14:paraId="517FBF01" w14:textId="68BD1FE1" w:rsidR="00512E24"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Il professionista è tenuto al compimento di tutte le attività, anche accessorie, necessarie al corretto adempimento delle obbligazioni contrattuali e della perfetta esecuzione della prestazione affidata. Nello svolgimento del suo incarico il Professionista actà in accordo e con la supervisione del Committente (nella persona del coordinatore del Progetto). Il professionista si impegna a svolgere la propria attività in coordinamento con il gruppo di lavoro a tale scopo è prevista la partecipazione del professionista a </w:t>
      </w:r>
      <w:r w:rsidR="003405AA" w:rsidRPr="00A828D8">
        <w:rPr>
          <w:rFonts w:asciiTheme="majorHAnsi" w:hAnsiTheme="majorHAnsi" w:cstheme="majorHAnsi"/>
          <w:sz w:val="20"/>
          <w:szCs w:val="20"/>
        </w:rPr>
        <w:t>incontri</w:t>
      </w:r>
      <w:r w:rsidR="003405AA">
        <w:rPr>
          <w:rFonts w:asciiTheme="majorHAnsi" w:hAnsiTheme="majorHAnsi" w:cstheme="majorHAnsi"/>
          <w:sz w:val="20"/>
          <w:szCs w:val="20"/>
        </w:rPr>
        <w:t xml:space="preserve"> d</w:t>
      </w:r>
      <w:r w:rsidRPr="00A828D8">
        <w:rPr>
          <w:rFonts w:asciiTheme="majorHAnsi" w:hAnsiTheme="majorHAnsi" w:cstheme="majorHAnsi"/>
          <w:sz w:val="20"/>
          <w:szCs w:val="20"/>
        </w:rPr>
        <w:t>i coordinamento con i soggetti di cui sopra on line o in presenza. La missione durerà dalla data di firma del contratto fino al termine del progetto previsto per il 31/12/2023 salvo proroghe da parte della JMA.</w:t>
      </w:r>
    </w:p>
    <w:p w14:paraId="62C18A3A" w14:textId="79799FC6" w:rsidR="003405AA" w:rsidRDefault="003405AA">
      <w:pPr>
        <w:spacing w:after="160" w:line="259" w:lineRule="auto"/>
        <w:rPr>
          <w:rFonts w:asciiTheme="majorHAnsi" w:hAnsiTheme="majorHAnsi" w:cstheme="majorHAnsi"/>
          <w:sz w:val="20"/>
          <w:szCs w:val="20"/>
        </w:rPr>
      </w:pPr>
      <w:r>
        <w:rPr>
          <w:rFonts w:asciiTheme="majorHAnsi" w:hAnsiTheme="majorHAnsi" w:cstheme="majorHAnsi"/>
          <w:sz w:val="20"/>
          <w:szCs w:val="20"/>
        </w:rPr>
        <w:br w:type="page"/>
      </w:r>
    </w:p>
    <w:p w14:paraId="49F355A8" w14:textId="77777777" w:rsidR="003405AA" w:rsidRPr="00A828D8" w:rsidRDefault="003405AA" w:rsidP="00A828D8">
      <w:pPr>
        <w:spacing w:line="360" w:lineRule="auto"/>
        <w:jc w:val="both"/>
        <w:rPr>
          <w:rFonts w:asciiTheme="majorHAnsi" w:hAnsiTheme="majorHAnsi" w:cstheme="majorHAnsi"/>
          <w:sz w:val="20"/>
          <w:szCs w:val="20"/>
        </w:rPr>
      </w:pPr>
    </w:p>
    <w:p w14:paraId="2CCF6A06" w14:textId="77777777" w:rsidR="00512E24" w:rsidRPr="003405AA" w:rsidRDefault="00512E24" w:rsidP="003405AA">
      <w:pPr>
        <w:spacing w:line="360" w:lineRule="auto"/>
        <w:jc w:val="center"/>
        <w:rPr>
          <w:rFonts w:asciiTheme="majorHAnsi" w:hAnsiTheme="majorHAnsi" w:cstheme="majorHAnsi"/>
          <w:b/>
          <w:bCs/>
          <w:sz w:val="20"/>
          <w:szCs w:val="20"/>
        </w:rPr>
      </w:pPr>
      <w:r w:rsidRPr="003405AA">
        <w:rPr>
          <w:rFonts w:asciiTheme="majorHAnsi" w:hAnsiTheme="majorHAnsi" w:cstheme="majorHAnsi"/>
          <w:b/>
          <w:bCs/>
          <w:sz w:val="20"/>
          <w:szCs w:val="20"/>
        </w:rPr>
        <w:t>Articolo 4</w:t>
      </w:r>
    </w:p>
    <w:p w14:paraId="2C2327CC" w14:textId="77777777" w:rsidR="00512E24" w:rsidRDefault="00512E24" w:rsidP="003405AA">
      <w:pPr>
        <w:spacing w:line="360" w:lineRule="auto"/>
        <w:jc w:val="center"/>
        <w:rPr>
          <w:rFonts w:asciiTheme="majorHAnsi" w:hAnsiTheme="majorHAnsi" w:cstheme="majorHAnsi"/>
          <w:sz w:val="20"/>
          <w:szCs w:val="20"/>
        </w:rPr>
      </w:pPr>
      <w:r w:rsidRPr="00A828D8">
        <w:rPr>
          <w:rFonts w:asciiTheme="majorHAnsi" w:hAnsiTheme="majorHAnsi" w:cstheme="majorHAnsi"/>
          <w:sz w:val="20"/>
          <w:szCs w:val="20"/>
        </w:rPr>
        <w:t>COMPENSO</w:t>
      </w:r>
    </w:p>
    <w:p w14:paraId="3DDF259D" w14:textId="77777777" w:rsidR="003405AA" w:rsidRPr="00A828D8" w:rsidRDefault="003405AA" w:rsidP="003405AA">
      <w:pPr>
        <w:spacing w:line="360" w:lineRule="auto"/>
        <w:jc w:val="center"/>
        <w:rPr>
          <w:rFonts w:asciiTheme="majorHAnsi" w:hAnsiTheme="majorHAnsi" w:cstheme="majorHAnsi"/>
          <w:sz w:val="20"/>
          <w:szCs w:val="20"/>
        </w:rPr>
      </w:pPr>
    </w:p>
    <w:p w14:paraId="5BBA78C0"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Il compenso complessivo per la durata della missione, comprensivo di IVA ed eventuali oneri sociali, previdenziali ed assistenziali, è di </w:t>
      </w:r>
      <w:r w:rsidRPr="003405AA">
        <w:rPr>
          <w:rFonts w:asciiTheme="majorHAnsi" w:hAnsiTheme="majorHAnsi" w:cstheme="majorHAnsi"/>
          <w:b/>
          <w:bCs/>
          <w:sz w:val="20"/>
          <w:szCs w:val="20"/>
        </w:rPr>
        <w:t>€ 3.500,00</w:t>
      </w:r>
    </w:p>
    <w:p w14:paraId="1BB74E12"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Il pagamento del compenso sarà effettuato in tre (3) rate come segue:</w:t>
      </w:r>
    </w:p>
    <w:p w14:paraId="328E6F93" w14:textId="77777777" w:rsidR="003405AA" w:rsidRDefault="00512E24" w:rsidP="00A828D8">
      <w:pPr>
        <w:pStyle w:val="Paragrafoelenco"/>
        <w:numPr>
          <w:ilvl w:val="0"/>
          <w:numId w:val="3"/>
        </w:numPr>
        <w:spacing w:line="360" w:lineRule="auto"/>
        <w:jc w:val="both"/>
        <w:rPr>
          <w:rFonts w:asciiTheme="majorHAnsi" w:hAnsiTheme="majorHAnsi" w:cstheme="majorHAnsi"/>
          <w:sz w:val="20"/>
          <w:szCs w:val="20"/>
        </w:rPr>
      </w:pPr>
      <w:r w:rsidRPr="003405AA">
        <w:rPr>
          <w:rFonts w:asciiTheme="majorHAnsi" w:hAnsiTheme="majorHAnsi" w:cstheme="majorHAnsi"/>
          <w:sz w:val="20"/>
          <w:szCs w:val="20"/>
        </w:rPr>
        <w:t>Primo pagamento pari al 30% dell'importo pattuito dopo 90 giorni dalla firma del contratto su presentazione di fattura e fogli presenze debitamente compilati;</w:t>
      </w:r>
    </w:p>
    <w:p w14:paraId="1490BC73" w14:textId="77777777" w:rsidR="003405AA" w:rsidRDefault="00512E24" w:rsidP="00A828D8">
      <w:pPr>
        <w:pStyle w:val="Paragrafoelenco"/>
        <w:numPr>
          <w:ilvl w:val="0"/>
          <w:numId w:val="3"/>
        </w:numPr>
        <w:spacing w:line="360" w:lineRule="auto"/>
        <w:jc w:val="both"/>
        <w:rPr>
          <w:rFonts w:asciiTheme="majorHAnsi" w:hAnsiTheme="majorHAnsi" w:cstheme="majorHAnsi"/>
          <w:sz w:val="20"/>
          <w:szCs w:val="20"/>
        </w:rPr>
      </w:pPr>
      <w:r w:rsidRPr="003405AA">
        <w:rPr>
          <w:rFonts w:asciiTheme="majorHAnsi" w:hAnsiTheme="majorHAnsi" w:cstheme="majorHAnsi"/>
          <w:sz w:val="20"/>
          <w:szCs w:val="20"/>
        </w:rPr>
        <w:t xml:space="preserve"> Seconda rata pari al 30% dell'importo pattuito previa presentazione della relazione intermedia e ricezione del secondo prefinanziamento da parte di JMA e presentazione di fattura o ricevuta</w:t>
      </w:r>
    </w:p>
    <w:p w14:paraId="47124661" w14:textId="7906CA6D" w:rsidR="00512E24" w:rsidRPr="003405AA" w:rsidRDefault="00512E24" w:rsidP="00A828D8">
      <w:pPr>
        <w:pStyle w:val="Paragrafoelenco"/>
        <w:numPr>
          <w:ilvl w:val="0"/>
          <w:numId w:val="3"/>
        </w:numPr>
        <w:spacing w:line="360" w:lineRule="auto"/>
        <w:jc w:val="both"/>
        <w:rPr>
          <w:rFonts w:asciiTheme="majorHAnsi" w:hAnsiTheme="majorHAnsi" w:cstheme="majorHAnsi"/>
          <w:sz w:val="20"/>
          <w:szCs w:val="20"/>
        </w:rPr>
      </w:pPr>
      <w:r w:rsidRPr="003405AA">
        <w:rPr>
          <w:rFonts w:asciiTheme="majorHAnsi" w:hAnsiTheme="majorHAnsi" w:cstheme="majorHAnsi"/>
          <w:sz w:val="20"/>
          <w:szCs w:val="20"/>
        </w:rPr>
        <w:t>Ultima tranche a saldo e prima della scadenza naturale del progetto</w:t>
      </w:r>
    </w:p>
    <w:p w14:paraId="2B2ABAED" w14:textId="77777777" w:rsidR="003405AA" w:rsidRDefault="003405AA" w:rsidP="00A828D8">
      <w:pPr>
        <w:spacing w:line="360" w:lineRule="auto"/>
        <w:jc w:val="both"/>
        <w:rPr>
          <w:rFonts w:asciiTheme="majorHAnsi" w:hAnsiTheme="majorHAnsi" w:cstheme="majorHAnsi"/>
          <w:sz w:val="20"/>
          <w:szCs w:val="20"/>
        </w:rPr>
      </w:pPr>
    </w:p>
    <w:p w14:paraId="2322D4AD" w14:textId="0F9A3D34" w:rsidR="00512E24" w:rsidRPr="003405AA" w:rsidRDefault="00512E24" w:rsidP="003405AA">
      <w:pPr>
        <w:spacing w:line="360" w:lineRule="auto"/>
        <w:jc w:val="center"/>
        <w:rPr>
          <w:rFonts w:asciiTheme="majorHAnsi" w:hAnsiTheme="majorHAnsi" w:cstheme="majorHAnsi"/>
          <w:b/>
          <w:bCs/>
          <w:sz w:val="20"/>
          <w:szCs w:val="20"/>
        </w:rPr>
      </w:pPr>
      <w:r w:rsidRPr="003405AA">
        <w:rPr>
          <w:rFonts w:asciiTheme="majorHAnsi" w:hAnsiTheme="majorHAnsi" w:cstheme="majorHAnsi"/>
          <w:b/>
          <w:bCs/>
          <w:sz w:val="20"/>
          <w:szCs w:val="20"/>
        </w:rPr>
        <w:t>Articolo 5</w:t>
      </w:r>
    </w:p>
    <w:p w14:paraId="0A45B7BC" w14:textId="2151D112" w:rsidR="00512E24" w:rsidRDefault="00512E24" w:rsidP="003405AA">
      <w:pPr>
        <w:spacing w:line="360" w:lineRule="auto"/>
        <w:jc w:val="center"/>
        <w:rPr>
          <w:rFonts w:asciiTheme="majorHAnsi" w:hAnsiTheme="majorHAnsi" w:cstheme="majorHAnsi"/>
          <w:sz w:val="20"/>
          <w:szCs w:val="20"/>
        </w:rPr>
      </w:pPr>
      <w:r w:rsidRPr="00A828D8">
        <w:rPr>
          <w:rFonts w:asciiTheme="majorHAnsi" w:hAnsiTheme="majorHAnsi" w:cstheme="majorHAnsi"/>
          <w:sz w:val="20"/>
          <w:szCs w:val="20"/>
        </w:rPr>
        <w:t>DATA DI INIZIO PROVVISORIA</w:t>
      </w:r>
    </w:p>
    <w:p w14:paraId="4CB6FE33" w14:textId="77777777" w:rsidR="003405AA" w:rsidRPr="00A828D8" w:rsidRDefault="003405AA" w:rsidP="003405AA">
      <w:pPr>
        <w:spacing w:line="360" w:lineRule="auto"/>
        <w:jc w:val="center"/>
        <w:rPr>
          <w:rFonts w:asciiTheme="majorHAnsi" w:hAnsiTheme="majorHAnsi" w:cstheme="majorHAnsi"/>
          <w:sz w:val="20"/>
          <w:szCs w:val="20"/>
        </w:rPr>
      </w:pPr>
    </w:p>
    <w:p w14:paraId="2FA65455"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L'inizio della collaborazione è subordinato all'avviso di selezione debitamente firmato dal rappresentante COSVAP.</w:t>
      </w:r>
    </w:p>
    <w:p w14:paraId="380BB55C" w14:textId="77777777" w:rsidR="003405AA" w:rsidRDefault="003405AA" w:rsidP="00A828D8">
      <w:pPr>
        <w:spacing w:line="360" w:lineRule="auto"/>
        <w:jc w:val="both"/>
        <w:rPr>
          <w:rFonts w:asciiTheme="majorHAnsi" w:hAnsiTheme="majorHAnsi" w:cstheme="majorHAnsi"/>
          <w:sz w:val="20"/>
          <w:szCs w:val="20"/>
        </w:rPr>
      </w:pPr>
    </w:p>
    <w:p w14:paraId="1AFDFABA" w14:textId="5ACE5124" w:rsidR="00512E24" w:rsidRPr="003405AA" w:rsidRDefault="00512E24" w:rsidP="003405AA">
      <w:pPr>
        <w:spacing w:line="360" w:lineRule="auto"/>
        <w:jc w:val="center"/>
        <w:rPr>
          <w:rFonts w:asciiTheme="majorHAnsi" w:hAnsiTheme="majorHAnsi" w:cstheme="majorHAnsi"/>
          <w:b/>
          <w:bCs/>
          <w:sz w:val="20"/>
          <w:szCs w:val="20"/>
        </w:rPr>
      </w:pPr>
      <w:r w:rsidRPr="003405AA">
        <w:rPr>
          <w:rFonts w:asciiTheme="majorHAnsi" w:hAnsiTheme="majorHAnsi" w:cstheme="majorHAnsi"/>
          <w:b/>
          <w:bCs/>
          <w:sz w:val="20"/>
          <w:szCs w:val="20"/>
        </w:rPr>
        <w:t>Articolo 6</w:t>
      </w:r>
    </w:p>
    <w:p w14:paraId="1C886DBD" w14:textId="77777777" w:rsidR="00512E24" w:rsidRDefault="00512E24" w:rsidP="003405AA">
      <w:pPr>
        <w:spacing w:line="360" w:lineRule="auto"/>
        <w:jc w:val="center"/>
        <w:rPr>
          <w:rFonts w:asciiTheme="majorHAnsi" w:hAnsiTheme="majorHAnsi" w:cstheme="majorHAnsi"/>
          <w:sz w:val="20"/>
          <w:szCs w:val="20"/>
        </w:rPr>
      </w:pPr>
      <w:r w:rsidRPr="00A828D8">
        <w:rPr>
          <w:rFonts w:asciiTheme="majorHAnsi" w:hAnsiTheme="majorHAnsi" w:cstheme="majorHAnsi"/>
          <w:sz w:val="20"/>
          <w:szCs w:val="20"/>
        </w:rPr>
        <w:t>LUOGO DI LAVORO</w:t>
      </w:r>
    </w:p>
    <w:p w14:paraId="546590F5" w14:textId="77777777" w:rsidR="003405AA" w:rsidRPr="00A828D8" w:rsidRDefault="003405AA" w:rsidP="003405AA">
      <w:pPr>
        <w:spacing w:line="360" w:lineRule="auto"/>
        <w:jc w:val="center"/>
        <w:rPr>
          <w:rFonts w:asciiTheme="majorHAnsi" w:hAnsiTheme="majorHAnsi" w:cstheme="majorHAnsi"/>
          <w:sz w:val="20"/>
          <w:szCs w:val="20"/>
        </w:rPr>
      </w:pPr>
    </w:p>
    <w:p w14:paraId="38E6C008"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Il candidato potrà svolgere la propria attività in autonomia tramite posta elettronica o altre forme telematiche, incontri online o su piattaforma. Se necessario per partecipare a determinati incontri in presenza presso la sede del COSVAP o presso alcuni partner di progetto, l'esperto deve assicurare la presenza di persona, le spese delle missioni saranno coperte dal budget del progetto.</w:t>
      </w:r>
    </w:p>
    <w:p w14:paraId="7E5F1C6F" w14:textId="77777777" w:rsidR="003405AA" w:rsidRDefault="003405AA" w:rsidP="00A828D8">
      <w:pPr>
        <w:spacing w:line="360" w:lineRule="auto"/>
        <w:jc w:val="both"/>
        <w:rPr>
          <w:rFonts w:asciiTheme="majorHAnsi" w:hAnsiTheme="majorHAnsi" w:cstheme="majorHAnsi"/>
          <w:sz w:val="20"/>
          <w:szCs w:val="20"/>
        </w:rPr>
      </w:pPr>
    </w:p>
    <w:p w14:paraId="4B40EC5B" w14:textId="0668D279" w:rsidR="00512E24" w:rsidRPr="003405AA" w:rsidRDefault="00512E24" w:rsidP="003405AA">
      <w:pPr>
        <w:spacing w:line="360" w:lineRule="auto"/>
        <w:jc w:val="center"/>
        <w:rPr>
          <w:rFonts w:asciiTheme="majorHAnsi" w:hAnsiTheme="majorHAnsi" w:cstheme="majorHAnsi"/>
          <w:b/>
          <w:bCs/>
          <w:sz w:val="20"/>
          <w:szCs w:val="20"/>
        </w:rPr>
      </w:pPr>
      <w:r w:rsidRPr="003405AA">
        <w:rPr>
          <w:rFonts w:asciiTheme="majorHAnsi" w:hAnsiTheme="majorHAnsi" w:cstheme="majorHAnsi"/>
          <w:b/>
          <w:bCs/>
          <w:sz w:val="20"/>
          <w:szCs w:val="20"/>
        </w:rPr>
        <w:t>Articolo 6</w:t>
      </w:r>
    </w:p>
    <w:p w14:paraId="14B8384D" w14:textId="77777777" w:rsidR="00512E24" w:rsidRDefault="00512E24" w:rsidP="003405AA">
      <w:pPr>
        <w:spacing w:line="360" w:lineRule="auto"/>
        <w:jc w:val="center"/>
        <w:rPr>
          <w:rFonts w:asciiTheme="majorHAnsi" w:hAnsiTheme="majorHAnsi" w:cstheme="majorHAnsi"/>
          <w:sz w:val="20"/>
          <w:szCs w:val="20"/>
        </w:rPr>
      </w:pPr>
      <w:r w:rsidRPr="00A828D8">
        <w:rPr>
          <w:rFonts w:asciiTheme="majorHAnsi" w:hAnsiTheme="majorHAnsi" w:cstheme="majorHAnsi"/>
          <w:sz w:val="20"/>
          <w:szCs w:val="20"/>
        </w:rPr>
        <w:t>PRESENTAZIONE DELLE CANDIDATURE E PROCEDURE DI SELEZIONE</w:t>
      </w:r>
    </w:p>
    <w:p w14:paraId="2C89A28D" w14:textId="77777777" w:rsidR="003405AA" w:rsidRPr="00A828D8" w:rsidRDefault="003405AA" w:rsidP="003405AA">
      <w:pPr>
        <w:spacing w:line="360" w:lineRule="auto"/>
        <w:jc w:val="center"/>
        <w:rPr>
          <w:rFonts w:asciiTheme="majorHAnsi" w:hAnsiTheme="majorHAnsi" w:cstheme="majorHAnsi"/>
          <w:sz w:val="20"/>
          <w:szCs w:val="20"/>
        </w:rPr>
      </w:pPr>
    </w:p>
    <w:p w14:paraId="7A54A242"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Il Modulo di Domanda (AF) deve essere compilato secondo il modulo allegato (Allegato A), datato e firmato dal richiedente (saranno accettati originale, copia scannerizzata o PDF con firma digitale).</w:t>
      </w:r>
    </w:p>
    <w:p w14:paraId="1BE1B856" w14:textId="6755F2A5"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Il modulo di domanda deve essere accompagnato </w:t>
      </w:r>
      <w:r w:rsidR="003405AA" w:rsidRPr="00A828D8">
        <w:rPr>
          <w:rFonts w:asciiTheme="majorHAnsi" w:hAnsiTheme="majorHAnsi" w:cstheme="majorHAnsi"/>
          <w:sz w:val="20"/>
          <w:szCs w:val="20"/>
        </w:rPr>
        <w:t>da:</w:t>
      </w:r>
    </w:p>
    <w:p w14:paraId="3D69868C" w14:textId="726DCE56"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 CV europeo </w:t>
      </w:r>
      <w:r w:rsidR="003405AA" w:rsidRPr="00A828D8">
        <w:rPr>
          <w:rFonts w:asciiTheme="majorHAnsi" w:hAnsiTheme="majorHAnsi" w:cstheme="majorHAnsi"/>
          <w:sz w:val="20"/>
          <w:szCs w:val="20"/>
        </w:rPr>
        <w:t>(saranno</w:t>
      </w:r>
      <w:r w:rsidRPr="00A828D8">
        <w:rPr>
          <w:rFonts w:asciiTheme="majorHAnsi" w:hAnsiTheme="majorHAnsi" w:cstheme="majorHAnsi"/>
          <w:sz w:val="20"/>
          <w:szCs w:val="20"/>
        </w:rPr>
        <w:t xml:space="preserve"> accettati originali, copia scannerizzata o pdf con firma digitale);</w:t>
      </w:r>
    </w:p>
    <w:p w14:paraId="145B7165"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Una copia di un documento di identità valido;</w:t>
      </w:r>
    </w:p>
    <w:p w14:paraId="1319DC94" w14:textId="6B4D6698"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La domanda di partecipazione deve essere inviata tramite posta elettronica all’indirizzo distrettopesca@gmail.com entro </w:t>
      </w:r>
      <w:r w:rsidR="003405AA" w:rsidRPr="00A828D8">
        <w:rPr>
          <w:rFonts w:asciiTheme="majorHAnsi" w:hAnsiTheme="majorHAnsi" w:cstheme="majorHAnsi"/>
          <w:sz w:val="20"/>
          <w:szCs w:val="20"/>
        </w:rPr>
        <w:t>il 28</w:t>
      </w:r>
      <w:r w:rsidRPr="00A828D8">
        <w:rPr>
          <w:rFonts w:asciiTheme="majorHAnsi" w:hAnsiTheme="majorHAnsi" w:cstheme="majorHAnsi"/>
          <w:sz w:val="20"/>
          <w:szCs w:val="20"/>
        </w:rPr>
        <w:t xml:space="preserve"> febbraio 2023 all’attenzione della Dott.ssa Angelita Marino (coordinatrice del progetto).</w:t>
      </w:r>
    </w:p>
    <w:p w14:paraId="622FC5AC" w14:textId="77777777" w:rsidR="00512E24" w:rsidRPr="00A828D8" w:rsidRDefault="00512E24" w:rsidP="00A828D8">
      <w:pPr>
        <w:spacing w:line="360" w:lineRule="auto"/>
        <w:jc w:val="both"/>
        <w:rPr>
          <w:rFonts w:asciiTheme="majorHAnsi" w:hAnsiTheme="majorHAnsi" w:cstheme="majorHAnsi"/>
          <w:sz w:val="20"/>
          <w:szCs w:val="20"/>
        </w:rPr>
      </w:pPr>
    </w:p>
    <w:p w14:paraId="5DBF4241"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lastRenderedPageBreak/>
        <w:t xml:space="preserve">PROGETTO BLOCKCHAIN- Marenostrum- </w:t>
      </w:r>
    </w:p>
    <w:p w14:paraId="0D5DB19A"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CRITERI DI SELEZIONE</w:t>
      </w:r>
    </w:p>
    <w:p w14:paraId="5E730955"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Il comitato di selezione adotterà i seguenti criteri di selezione.</w:t>
      </w:r>
    </w:p>
    <w:p w14:paraId="7E39D80B"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CRITERI DI SELEZIONE</w:t>
      </w:r>
    </w:p>
    <w:p w14:paraId="0C2219DB"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Il comitato di selezione adotterà i seguenti criteri di selezione.</w:t>
      </w:r>
    </w:p>
    <w:tbl>
      <w:tblPr>
        <w:tblStyle w:val="Grigliatabella"/>
        <w:tblW w:w="0" w:type="auto"/>
        <w:tblLook w:val="04A0" w:firstRow="1" w:lastRow="0" w:firstColumn="1" w:lastColumn="0" w:noHBand="0" w:noVBand="1"/>
      </w:tblPr>
      <w:tblGrid>
        <w:gridCol w:w="4542"/>
        <w:gridCol w:w="4520"/>
      </w:tblGrid>
      <w:tr w:rsidR="00512E24" w:rsidRPr="00A828D8" w14:paraId="3174E8BA" w14:textId="77777777" w:rsidTr="004A345F">
        <w:tc>
          <w:tcPr>
            <w:tcW w:w="4542" w:type="dxa"/>
          </w:tcPr>
          <w:p w14:paraId="1346A3C7"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 ANNI DI Esperienza professionale </w:t>
            </w:r>
          </w:p>
        </w:tc>
        <w:tc>
          <w:tcPr>
            <w:tcW w:w="4520" w:type="dxa"/>
          </w:tcPr>
          <w:p w14:paraId="1805CC22" w14:textId="77777777"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10 punti ogni anno superiore a quanto richiesto per partecipare.</w:t>
            </w:r>
          </w:p>
        </w:tc>
      </w:tr>
    </w:tbl>
    <w:p w14:paraId="6D110022" w14:textId="69DEDDD3"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 xml:space="preserve">Il termine per la presentazione delle domande è il </w:t>
      </w:r>
      <w:r w:rsidR="003405AA">
        <w:rPr>
          <w:rFonts w:asciiTheme="majorHAnsi" w:hAnsiTheme="majorHAnsi" w:cstheme="majorHAnsi"/>
          <w:sz w:val="20"/>
          <w:szCs w:val="20"/>
        </w:rPr>
        <w:t>28</w:t>
      </w:r>
      <w:r w:rsidRPr="00A828D8">
        <w:rPr>
          <w:rFonts w:asciiTheme="majorHAnsi" w:hAnsiTheme="majorHAnsi" w:cstheme="majorHAnsi"/>
          <w:sz w:val="20"/>
          <w:szCs w:val="20"/>
        </w:rPr>
        <w:t xml:space="preserve"> </w:t>
      </w:r>
      <w:r w:rsidR="003405AA">
        <w:rPr>
          <w:rFonts w:asciiTheme="majorHAnsi" w:hAnsiTheme="majorHAnsi" w:cstheme="majorHAnsi"/>
          <w:sz w:val="20"/>
          <w:szCs w:val="20"/>
        </w:rPr>
        <w:t>febbraio</w:t>
      </w:r>
      <w:r w:rsidRPr="00A828D8">
        <w:rPr>
          <w:rFonts w:asciiTheme="majorHAnsi" w:hAnsiTheme="majorHAnsi" w:cstheme="majorHAnsi"/>
          <w:sz w:val="20"/>
          <w:szCs w:val="20"/>
        </w:rPr>
        <w:t xml:space="preserve"> </w:t>
      </w:r>
      <w:r w:rsidR="003405AA" w:rsidRPr="00A828D8">
        <w:rPr>
          <w:rFonts w:asciiTheme="majorHAnsi" w:hAnsiTheme="majorHAnsi" w:cstheme="majorHAnsi"/>
          <w:sz w:val="20"/>
          <w:szCs w:val="20"/>
        </w:rPr>
        <w:t>2023. I</w:t>
      </w:r>
      <w:r w:rsidRPr="00A828D8">
        <w:rPr>
          <w:rFonts w:asciiTheme="majorHAnsi" w:hAnsiTheme="majorHAnsi" w:cstheme="majorHAnsi"/>
          <w:sz w:val="20"/>
          <w:szCs w:val="20"/>
        </w:rPr>
        <w:t xml:space="preserve"> curricula pervenuti entro la data prevista saranno esaminati dalla commissione nominata dal Consiglio di Amministrazione del COSVAP - Distretto della Pesca e della CrescitaBlu. </w:t>
      </w:r>
      <w:r w:rsidRPr="00A828D8">
        <w:rPr>
          <w:rFonts w:asciiTheme="majorHAnsi" w:hAnsiTheme="majorHAnsi" w:cstheme="majorHAnsi"/>
          <w:sz w:val="20"/>
          <w:szCs w:val="20"/>
        </w:rPr>
        <w:br/>
      </w:r>
    </w:p>
    <w:p w14:paraId="403F0D04" w14:textId="77777777" w:rsidR="00512E24"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Nel caso pervenga una sola domanda, la commissione analizzerà il profilo inviato e, in presenza dei presupposti richiesti, assegnerà la missione.</w:t>
      </w:r>
    </w:p>
    <w:p w14:paraId="22DC722F" w14:textId="77777777" w:rsidR="003405AA" w:rsidRPr="00A828D8" w:rsidRDefault="003405AA" w:rsidP="00A828D8">
      <w:pPr>
        <w:spacing w:line="360" w:lineRule="auto"/>
        <w:jc w:val="both"/>
        <w:rPr>
          <w:rFonts w:asciiTheme="majorHAnsi" w:hAnsiTheme="majorHAnsi" w:cstheme="majorHAnsi"/>
          <w:sz w:val="20"/>
          <w:szCs w:val="20"/>
        </w:rPr>
      </w:pPr>
    </w:p>
    <w:p w14:paraId="4DE32540" w14:textId="77777777" w:rsidR="00512E24" w:rsidRPr="003405AA" w:rsidRDefault="00512E24" w:rsidP="003405AA">
      <w:pPr>
        <w:spacing w:line="360" w:lineRule="auto"/>
        <w:jc w:val="center"/>
        <w:rPr>
          <w:rFonts w:asciiTheme="majorHAnsi" w:hAnsiTheme="majorHAnsi" w:cstheme="majorHAnsi"/>
          <w:b/>
          <w:bCs/>
          <w:sz w:val="20"/>
          <w:szCs w:val="20"/>
        </w:rPr>
      </w:pPr>
      <w:r w:rsidRPr="003405AA">
        <w:rPr>
          <w:rFonts w:asciiTheme="majorHAnsi" w:hAnsiTheme="majorHAnsi" w:cstheme="majorHAnsi"/>
          <w:b/>
          <w:bCs/>
          <w:sz w:val="20"/>
          <w:szCs w:val="20"/>
        </w:rPr>
        <w:t>Articolo 7</w:t>
      </w:r>
    </w:p>
    <w:p w14:paraId="1E18D714" w14:textId="77777777" w:rsidR="00512E24" w:rsidRDefault="00512E24" w:rsidP="003405AA">
      <w:pPr>
        <w:spacing w:line="360" w:lineRule="auto"/>
        <w:jc w:val="center"/>
        <w:rPr>
          <w:rFonts w:asciiTheme="majorHAnsi" w:hAnsiTheme="majorHAnsi" w:cstheme="majorHAnsi"/>
          <w:sz w:val="20"/>
          <w:szCs w:val="20"/>
        </w:rPr>
      </w:pPr>
      <w:r w:rsidRPr="00A828D8">
        <w:rPr>
          <w:rFonts w:asciiTheme="majorHAnsi" w:hAnsiTheme="majorHAnsi" w:cstheme="majorHAnsi"/>
          <w:sz w:val="20"/>
          <w:szCs w:val="20"/>
        </w:rPr>
        <w:t>PRESENTAZIONE DELLE CANDIDATURE E PROCEDURE DI SELEZIONE</w:t>
      </w:r>
    </w:p>
    <w:p w14:paraId="11A6C283" w14:textId="77777777" w:rsidR="003405AA" w:rsidRPr="00A828D8" w:rsidRDefault="003405AA" w:rsidP="00A828D8">
      <w:pPr>
        <w:spacing w:line="360" w:lineRule="auto"/>
        <w:jc w:val="both"/>
        <w:rPr>
          <w:rFonts w:asciiTheme="majorHAnsi" w:hAnsiTheme="majorHAnsi" w:cstheme="majorHAnsi"/>
          <w:sz w:val="20"/>
          <w:szCs w:val="20"/>
        </w:rPr>
      </w:pPr>
    </w:p>
    <w:p w14:paraId="26033E02" w14:textId="4986C579" w:rsidR="00512E24" w:rsidRPr="00A828D8"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t>I dati che entreranno in possesso del Distretto della Pesce e Crescita Blu - COSVAP, verranno trattati ai sensi e per gli effetti del D.Lgs. 196/2003 e ai sensi degli artt. 13 e 14 del Regolamento (UE) n. 2016/679 del Parlamento Europeo e del Consiglio del 27 aprile 2016 relativo alla protezione delle persone fisiche con riguardo al trattamento dei dati personali, nonché alla libera circolazione di tali dati (General Data Protection Regulation, di seguito anche “Regolamento” o “GDPR”) e che abroga la Direttiva 95/46/CE.</w:t>
      </w:r>
    </w:p>
    <w:p w14:paraId="656E903E" w14:textId="77777777" w:rsidR="00512E24" w:rsidRPr="00A828D8" w:rsidRDefault="00512E24" w:rsidP="00A828D8">
      <w:pPr>
        <w:spacing w:line="360" w:lineRule="auto"/>
        <w:jc w:val="both"/>
        <w:rPr>
          <w:rFonts w:asciiTheme="majorHAnsi" w:hAnsiTheme="majorHAnsi" w:cstheme="majorHAnsi"/>
          <w:sz w:val="20"/>
          <w:szCs w:val="20"/>
        </w:rPr>
      </w:pPr>
    </w:p>
    <w:p w14:paraId="5DA0793B" w14:textId="77777777" w:rsidR="00512E24" w:rsidRPr="00A828D8" w:rsidRDefault="00512E24" w:rsidP="00A828D8">
      <w:pPr>
        <w:spacing w:line="360" w:lineRule="auto"/>
        <w:jc w:val="both"/>
        <w:rPr>
          <w:rFonts w:asciiTheme="majorHAnsi" w:hAnsiTheme="majorHAnsi" w:cstheme="majorHAnsi"/>
          <w:sz w:val="20"/>
          <w:szCs w:val="20"/>
        </w:rPr>
      </w:pPr>
    </w:p>
    <w:p w14:paraId="7057BD0C" w14:textId="77777777" w:rsidR="00512E24" w:rsidRPr="00A828D8" w:rsidRDefault="00512E24" w:rsidP="00A828D8">
      <w:pPr>
        <w:spacing w:line="360" w:lineRule="auto"/>
        <w:jc w:val="both"/>
        <w:rPr>
          <w:rFonts w:asciiTheme="majorHAnsi" w:hAnsiTheme="majorHAnsi" w:cstheme="majorHAnsi"/>
          <w:sz w:val="20"/>
          <w:szCs w:val="20"/>
        </w:rPr>
      </w:pPr>
    </w:p>
    <w:p w14:paraId="70FC75C9" w14:textId="77777777" w:rsidR="00512E24" w:rsidRPr="003405AA" w:rsidRDefault="00512E24" w:rsidP="003405AA">
      <w:pPr>
        <w:spacing w:line="360" w:lineRule="auto"/>
        <w:jc w:val="right"/>
        <w:rPr>
          <w:rFonts w:ascii="Tahoma" w:hAnsi="Tahoma" w:cs="Tahoma"/>
          <w:b/>
          <w:bCs/>
          <w:sz w:val="22"/>
          <w:szCs w:val="22"/>
        </w:rPr>
      </w:pPr>
      <w:r w:rsidRPr="003405AA">
        <w:rPr>
          <w:rFonts w:ascii="Tahoma" w:hAnsi="Tahoma" w:cs="Tahoma"/>
          <w:b/>
          <w:bCs/>
          <w:sz w:val="22"/>
          <w:szCs w:val="22"/>
        </w:rPr>
        <w:t>Il rappresentante legale</w:t>
      </w:r>
    </w:p>
    <w:p w14:paraId="203F86C0" w14:textId="77777777" w:rsidR="00512E24" w:rsidRPr="003405AA" w:rsidRDefault="00512E24" w:rsidP="003405AA">
      <w:pPr>
        <w:spacing w:line="360" w:lineRule="auto"/>
        <w:jc w:val="right"/>
        <w:rPr>
          <w:rFonts w:ascii="Tahoma" w:hAnsi="Tahoma" w:cs="Tahoma"/>
          <w:b/>
          <w:bCs/>
          <w:sz w:val="22"/>
          <w:szCs w:val="22"/>
        </w:rPr>
      </w:pPr>
      <w:r w:rsidRPr="003405AA">
        <w:rPr>
          <w:rFonts w:ascii="Tahoma" w:hAnsi="Tahoma" w:cs="Tahoma"/>
          <w:b/>
          <w:bCs/>
          <w:sz w:val="22"/>
          <w:szCs w:val="22"/>
        </w:rPr>
        <w:t>Antonino Vincenzo Carlino</w:t>
      </w:r>
    </w:p>
    <w:p w14:paraId="4021286D" w14:textId="77777777" w:rsidR="00512E24" w:rsidRPr="00A828D8" w:rsidRDefault="00512E24" w:rsidP="00A828D8">
      <w:pPr>
        <w:spacing w:line="360" w:lineRule="auto"/>
        <w:jc w:val="both"/>
        <w:rPr>
          <w:rFonts w:asciiTheme="majorHAnsi" w:hAnsiTheme="majorHAnsi" w:cstheme="majorHAnsi"/>
          <w:sz w:val="20"/>
          <w:szCs w:val="20"/>
        </w:rPr>
      </w:pPr>
    </w:p>
    <w:p w14:paraId="5318ABAC" w14:textId="77777777" w:rsidR="00512E24" w:rsidRPr="00A828D8" w:rsidRDefault="00512E24" w:rsidP="00A828D8">
      <w:pPr>
        <w:spacing w:line="360" w:lineRule="auto"/>
        <w:jc w:val="both"/>
        <w:rPr>
          <w:rFonts w:asciiTheme="majorHAnsi" w:hAnsiTheme="majorHAnsi" w:cstheme="majorHAnsi"/>
          <w:sz w:val="20"/>
          <w:szCs w:val="20"/>
        </w:rPr>
      </w:pPr>
    </w:p>
    <w:p w14:paraId="747EC9A9" w14:textId="77777777" w:rsidR="00512E24" w:rsidRPr="00A828D8" w:rsidRDefault="00512E24" w:rsidP="00A828D8">
      <w:pPr>
        <w:spacing w:line="360" w:lineRule="auto"/>
        <w:jc w:val="both"/>
        <w:rPr>
          <w:rFonts w:asciiTheme="majorHAnsi" w:hAnsiTheme="majorHAnsi" w:cstheme="majorHAnsi"/>
          <w:sz w:val="20"/>
          <w:szCs w:val="20"/>
        </w:rPr>
      </w:pPr>
    </w:p>
    <w:p w14:paraId="3F0B52FA" w14:textId="77777777" w:rsidR="00512E24" w:rsidRPr="00A828D8" w:rsidRDefault="00512E24" w:rsidP="00A828D8">
      <w:pPr>
        <w:spacing w:line="360" w:lineRule="auto"/>
        <w:jc w:val="both"/>
        <w:rPr>
          <w:rFonts w:asciiTheme="majorHAnsi" w:hAnsiTheme="majorHAnsi" w:cstheme="majorHAnsi"/>
          <w:sz w:val="20"/>
          <w:szCs w:val="20"/>
        </w:rPr>
      </w:pPr>
    </w:p>
    <w:p w14:paraId="307B20F4" w14:textId="77777777" w:rsidR="00512E24" w:rsidRPr="00A828D8" w:rsidRDefault="00512E24" w:rsidP="00A828D8">
      <w:pPr>
        <w:spacing w:line="360" w:lineRule="auto"/>
        <w:jc w:val="both"/>
        <w:rPr>
          <w:rFonts w:asciiTheme="majorHAnsi" w:hAnsiTheme="majorHAnsi" w:cstheme="majorHAnsi"/>
          <w:sz w:val="20"/>
          <w:szCs w:val="20"/>
        </w:rPr>
      </w:pPr>
    </w:p>
    <w:p w14:paraId="2EAC8C3E" w14:textId="77777777" w:rsidR="003405AA" w:rsidRDefault="00512E24" w:rsidP="00A828D8">
      <w:pPr>
        <w:spacing w:line="360" w:lineRule="auto"/>
        <w:jc w:val="both"/>
        <w:rPr>
          <w:rFonts w:asciiTheme="majorHAnsi" w:hAnsiTheme="majorHAnsi" w:cstheme="majorHAnsi"/>
          <w:sz w:val="20"/>
          <w:szCs w:val="20"/>
        </w:rPr>
      </w:pPr>
      <w:r w:rsidRPr="00A828D8">
        <w:rPr>
          <w:rFonts w:asciiTheme="majorHAnsi" w:hAnsiTheme="majorHAnsi" w:cstheme="majorHAnsi"/>
          <w:sz w:val="20"/>
          <w:szCs w:val="20"/>
        </w:rPr>
        <w:br/>
      </w:r>
    </w:p>
    <w:p w14:paraId="34A4EBE0" w14:textId="77777777" w:rsidR="003405AA" w:rsidRDefault="003405AA">
      <w:pPr>
        <w:spacing w:after="160" w:line="259" w:lineRule="auto"/>
        <w:rPr>
          <w:rFonts w:asciiTheme="majorHAnsi" w:hAnsiTheme="majorHAnsi" w:cstheme="majorHAnsi"/>
          <w:sz w:val="20"/>
          <w:szCs w:val="20"/>
        </w:rPr>
      </w:pPr>
      <w:r>
        <w:rPr>
          <w:rFonts w:asciiTheme="majorHAnsi" w:hAnsiTheme="majorHAnsi" w:cstheme="majorHAnsi"/>
          <w:sz w:val="20"/>
          <w:szCs w:val="20"/>
        </w:rPr>
        <w:br w:type="page"/>
      </w:r>
    </w:p>
    <w:p w14:paraId="7EAC0C33" w14:textId="54D6C9CE" w:rsidR="00512E24" w:rsidRPr="001C1499" w:rsidRDefault="00E06DD1" w:rsidP="00E06DD1">
      <w:pPr>
        <w:spacing w:line="360" w:lineRule="auto"/>
        <w:jc w:val="center"/>
        <w:rPr>
          <w:rFonts w:asciiTheme="majorHAnsi" w:hAnsiTheme="majorHAnsi" w:cstheme="majorHAnsi"/>
          <w:b/>
          <w:bCs/>
        </w:rPr>
      </w:pPr>
      <w:r>
        <w:rPr>
          <w:rFonts w:asciiTheme="majorHAnsi" w:hAnsiTheme="majorHAnsi" w:cstheme="majorHAnsi"/>
          <w:b/>
          <w:bCs/>
        </w:rPr>
        <w:lastRenderedPageBreak/>
        <w:t>ALLEGATO</w:t>
      </w:r>
      <w:r w:rsidR="00512E24" w:rsidRPr="001C1499">
        <w:rPr>
          <w:rFonts w:asciiTheme="majorHAnsi" w:hAnsiTheme="majorHAnsi" w:cstheme="majorHAnsi"/>
          <w:b/>
          <w:bCs/>
        </w:rPr>
        <w:t xml:space="preserve"> A</w:t>
      </w:r>
    </w:p>
    <w:p w14:paraId="295CFF62" w14:textId="77777777" w:rsidR="00512E24" w:rsidRPr="001C1499" w:rsidRDefault="00512E24" w:rsidP="00E06DD1">
      <w:pPr>
        <w:spacing w:line="360" w:lineRule="auto"/>
        <w:jc w:val="center"/>
        <w:rPr>
          <w:rFonts w:asciiTheme="majorHAnsi" w:hAnsiTheme="majorHAnsi" w:cstheme="majorHAnsi"/>
          <w:b/>
          <w:bCs/>
        </w:rPr>
      </w:pPr>
      <w:r w:rsidRPr="001C1499">
        <w:rPr>
          <w:rFonts w:asciiTheme="majorHAnsi" w:hAnsiTheme="majorHAnsi" w:cstheme="majorHAnsi"/>
          <w:b/>
          <w:bCs/>
        </w:rPr>
        <w:t>Modulo di domanda</w:t>
      </w:r>
    </w:p>
    <w:p w14:paraId="6FBE1A01" w14:textId="04181886"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Il sottoscritto ________________________________________________________________</w:t>
      </w:r>
      <w:r w:rsidR="00E06DD1">
        <w:rPr>
          <w:rFonts w:asciiTheme="majorHAnsi" w:hAnsiTheme="majorHAnsi" w:cstheme="majorHAnsi"/>
          <w:b/>
          <w:bCs/>
        </w:rPr>
        <w:t>__</w:t>
      </w:r>
    </w:p>
    <w:p w14:paraId="6AF89C89" w14:textId="25161334"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Nato a _______________________________________ il _______________________________</w:t>
      </w:r>
    </w:p>
    <w:p w14:paraId="5E9A1D7E" w14:textId="77777777"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Residente in ___________________________________ via _____________________________</w:t>
      </w:r>
    </w:p>
    <w:p w14:paraId="596A5000" w14:textId="76292FA7"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Telefono n._____________________________cellulare_____________________________</w:t>
      </w:r>
      <w:r w:rsidR="00E06DD1">
        <w:rPr>
          <w:rFonts w:asciiTheme="majorHAnsi" w:hAnsiTheme="majorHAnsi" w:cstheme="majorHAnsi"/>
          <w:b/>
          <w:bCs/>
        </w:rPr>
        <w:t>____</w:t>
      </w:r>
    </w:p>
    <w:p w14:paraId="5E8BF90C" w14:textId="51A3E6B1"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Email _____________________________________</w:t>
      </w:r>
      <w:r w:rsidR="003405AA" w:rsidRPr="001C1499">
        <w:rPr>
          <w:rFonts w:asciiTheme="majorHAnsi" w:hAnsiTheme="majorHAnsi" w:cstheme="majorHAnsi"/>
          <w:b/>
          <w:bCs/>
        </w:rPr>
        <w:t>_ codice</w:t>
      </w:r>
      <w:r w:rsidRPr="001C1499">
        <w:rPr>
          <w:rFonts w:asciiTheme="majorHAnsi" w:hAnsiTheme="majorHAnsi" w:cstheme="majorHAnsi"/>
          <w:b/>
          <w:bCs/>
        </w:rPr>
        <w:t xml:space="preserve"> fiscale _______________________</w:t>
      </w:r>
    </w:p>
    <w:p w14:paraId="3ADE3486" w14:textId="49622E12" w:rsidR="00512E24" w:rsidRPr="001C1499" w:rsidRDefault="00A41D7A" w:rsidP="00A41D7A">
      <w:pPr>
        <w:spacing w:line="360" w:lineRule="auto"/>
        <w:jc w:val="center"/>
        <w:rPr>
          <w:rFonts w:asciiTheme="majorHAnsi" w:hAnsiTheme="majorHAnsi" w:cstheme="majorHAnsi"/>
          <w:b/>
          <w:bCs/>
        </w:rPr>
      </w:pPr>
      <w:r>
        <w:rPr>
          <w:rFonts w:asciiTheme="majorHAnsi" w:hAnsiTheme="majorHAnsi" w:cstheme="majorHAnsi"/>
          <w:b/>
          <w:bCs/>
        </w:rPr>
        <w:t>CHIEDE</w:t>
      </w:r>
    </w:p>
    <w:p w14:paraId="7991D97C" w14:textId="27D556C1" w:rsidR="00512E24" w:rsidRPr="001C1499" w:rsidRDefault="00A41D7A" w:rsidP="001C1499">
      <w:pPr>
        <w:spacing w:line="360" w:lineRule="auto"/>
        <w:jc w:val="both"/>
        <w:rPr>
          <w:rFonts w:asciiTheme="majorHAnsi" w:hAnsiTheme="majorHAnsi" w:cstheme="majorHAnsi"/>
          <w:b/>
          <w:bCs/>
        </w:rPr>
      </w:pPr>
      <w:r>
        <w:rPr>
          <w:rFonts w:asciiTheme="majorHAnsi" w:hAnsiTheme="majorHAnsi" w:cstheme="majorHAnsi"/>
          <w:b/>
          <w:bCs/>
        </w:rPr>
        <w:t>di</w:t>
      </w:r>
      <w:r w:rsidR="00512E24" w:rsidRPr="001C1499">
        <w:rPr>
          <w:rFonts w:asciiTheme="majorHAnsi" w:hAnsiTheme="majorHAnsi" w:cstheme="majorHAnsi"/>
          <w:b/>
          <w:bCs/>
        </w:rPr>
        <w:t xml:space="preserve"> poter partecipare alla selezione di  “WEB MASTER”</w:t>
      </w:r>
    </w:p>
    <w:p w14:paraId="6B515DF5" w14:textId="77777777" w:rsidR="00512E24" w:rsidRPr="001C1499" w:rsidRDefault="00512E24" w:rsidP="00A41D7A">
      <w:pPr>
        <w:spacing w:line="360" w:lineRule="auto"/>
        <w:jc w:val="center"/>
        <w:rPr>
          <w:rFonts w:asciiTheme="majorHAnsi" w:hAnsiTheme="majorHAnsi" w:cstheme="majorHAnsi"/>
          <w:b/>
          <w:bCs/>
        </w:rPr>
      </w:pPr>
      <w:r w:rsidRPr="001C1499">
        <w:rPr>
          <w:rFonts w:asciiTheme="majorHAnsi" w:hAnsiTheme="majorHAnsi" w:cstheme="majorHAnsi"/>
          <w:b/>
          <w:bCs/>
        </w:rPr>
        <w:t>e dichiara in tal senso</w:t>
      </w:r>
    </w:p>
    <w:p w14:paraId="2B8E8035" w14:textId="77777777"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 essere cittadino________________________;</w:t>
      </w:r>
    </w:p>
    <w:p w14:paraId="14D94301" w14:textId="77777777"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 godere dei diritti civili e politici dello Stato ________________________;</w:t>
      </w:r>
    </w:p>
    <w:p w14:paraId="6DEC375B" w14:textId="199E073A"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 di non essere stato licenziato, esentato o dichiarato decaduto dal rapporto di lavoro con un Pubblic</w:t>
      </w:r>
      <w:r w:rsidR="00A41D7A">
        <w:rPr>
          <w:rFonts w:asciiTheme="majorHAnsi" w:hAnsiTheme="majorHAnsi" w:cstheme="majorHAnsi"/>
          <w:b/>
          <w:bCs/>
        </w:rPr>
        <w:t>a</w:t>
      </w:r>
    </w:p>
    <w:p w14:paraId="1A148E87" w14:textId="77777777"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Amministrazione;</w:t>
      </w:r>
    </w:p>
    <w:p w14:paraId="21AC9D3F" w14:textId="77777777"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 di non aver subito condanne di confisca dei pubblici uffici;</w:t>
      </w:r>
    </w:p>
    <w:p w14:paraId="7C121D2F" w14:textId="7088CDF5"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 che le informazioni fornite nel curriculum vitae sono veritiere, di essere a conoscenza - ai sensi dell'art.76 DPR 28 dicembre 2000 n. 445 - dichiarazioni mendaci, falsità in fatti e</w:t>
      </w:r>
      <w:r w:rsidR="00975FF8">
        <w:rPr>
          <w:rFonts w:asciiTheme="majorHAnsi" w:hAnsiTheme="majorHAnsi" w:cstheme="majorHAnsi"/>
          <w:b/>
          <w:bCs/>
        </w:rPr>
        <w:t xml:space="preserve"> </w:t>
      </w:r>
      <w:r w:rsidR="00975FF8" w:rsidRPr="001C1499">
        <w:rPr>
          <w:rFonts w:asciiTheme="majorHAnsi" w:hAnsiTheme="majorHAnsi" w:cstheme="majorHAnsi"/>
          <w:b/>
          <w:bCs/>
        </w:rPr>
        <w:t>l’uso</w:t>
      </w:r>
      <w:r w:rsidRPr="001C1499">
        <w:rPr>
          <w:rFonts w:asciiTheme="majorHAnsi" w:hAnsiTheme="majorHAnsi" w:cstheme="majorHAnsi"/>
          <w:b/>
          <w:bCs/>
        </w:rPr>
        <w:t xml:space="preserve"> di atti falsi è sanzionato dal codice penale e dalle leggi speciali.</w:t>
      </w:r>
    </w:p>
    <w:p w14:paraId="5DF681EB" w14:textId="72179856"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In particolare, dichiara di avere i requisiti richiesti di cui al punto 2 del bando</w:t>
      </w:r>
      <w:r w:rsidR="00DD1530">
        <w:rPr>
          <w:rFonts w:asciiTheme="majorHAnsi" w:hAnsiTheme="majorHAnsi" w:cstheme="majorHAnsi"/>
          <w:b/>
          <w:bCs/>
        </w:rPr>
        <w:t>.</w:t>
      </w:r>
    </w:p>
    <w:p w14:paraId="2282CC27" w14:textId="3AEA60F6"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In relazione al trattamento dei dati personali, il sottoscritto presta il proprio consenso al trattamento degli stessi secondo le finalità e modalità di cui al D.Lgs. 196/2003</w:t>
      </w:r>
      <w:r w:rsidR="00474984">
        <w:rPr>
          <w:rFonts w:asciiTheme="majorHAnsi" w:hAnsiTheme="majorHAnsi" w:cstheme="majorHAnsi"/>
          <w:b/>
          <w:bCs/>
        </w:rPr>
        <w:t xml:space="preserve"> </w:t>
      </w:r>
      <w:r w:rsidRPr="001C1499">
        <w:rPr>
          <w:rFonts w:asciiTheme="majorHAnsi" w:hAnsiTheme="majorHAnsi" w:cstheme="majorHAnsi"/>
          <w:b/>
          <w:bCs/>
        </w:rPr>
        <w:t>e come modificato</w:t>
      </w:r>
      <w:r w:rsidR="00474984">
        <w:rPr>
          <w:rFonts w:asciiTheme="majorHAnsi" w:hAnsiTheme="majorHAnsi" w:cstheme="majorHAnsi"/>
          <w:b/>
          <w:bCs/>
        </w:rPr>
        <w:t>.</w:t>
      </w:r>
    </w:p>
    <w:p w14:paraId="0F5670AB" w14:textId="6C54A18B" w:rsidR="00512E24" w:rsidRPr="001C1499" w:rsidRDefault="00474984" w:rsidP="001C1499">
      <w:pPr>
        <w:spacing w:line="360" w:lineRule="auto"/>
        <w:jc w:val="both"/>
        <w:rPr>
          <w:rFonts w:asciiTheme="majorHAnsi" w:hAnsiTheme="majorHAnsi" w:cstheme="majorHAnsi"/>
          <w:b/>
          <w:bCs/>
        </w:rPr>
      </w:pPr>
      <w:r>
        <w:rPr>
          <w:rFonts w:asciiTheme="majorHAnsi" w:hAnsiTheme="majorHAnsi" w:cstheme="majorHAnsi"/>
          <w:b/>
          <w:bCs/>
        </w:rPr>
        <w:t xml:space="preserve">Allega </w:t>
      </w:r>
      <w:r w:rsidR="00512E24" w:rsidRPr="001C1499">
        <w:rPr>
          <w:rFonts w:asciiTheme="majorHAnsi" w:hAnsiTheme="majorHAnsi" w:cstheme="majorHAnsi"/>
          <w:b/>
          <w:bCs/>
        </w:rPr>
        <w:t xml:space="preserve">la seguente documentazione per questa </w:t>
      </w:r>
      <w:r w:rsidR="00C45901">
        <w:rPr>
          <w:rFonts w:asciiTheme="majorHAnsi" w:hAnsiTheme="majorHAnsi" w:cstheme="majorHAnsi"/>
          <w:b/>
          <w:bCs/>
        </w:rPr>
        <w:t>domanda di parte</w:t>
      </w:r>
      <w:r w:rsidR="00DA2C7C">
        <w:rPr>
          <w:rFonts w:asciiTheme="majorHAnsi" w:hAnsiTheme="majorHAnsi" w:cstheme="majorHAnsi"/>
          <w:b/>
          <w:bCs/>
        </w:rPr>
        <w:t>cipazione</w:t>
      </w:r>
      <w:r w:rsidR="00512E24" w:rsidRPr="001C1499">
        <w:rPr>
          <w:rFonts w:asciiTheme="majorHAnsi" w:hAnsiTheme="majorHAnsi" w:cstheme="majorHAnsi"/>
          <w:b/>
          <w:bCs/>
        </w:rPr>
        <w:t>:</w:t>
      </w:r>
    </w:p>
    <w:p w14:paraId="022D0566" w14:textId="77777777"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________________________________________</w:t>
      </w:r>
    </w:p>
    <w:p w14:paraId="1434D327" w14:textId="05C63E85"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1. Curriculum vitae debitamente sottoscritto</w:t>
      </w:r>
    </w:p>
    <w:p w14:paraId="49954261" w14:textId="215932E2"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2. Fotocopia di un documento di identità valido</w:t>
      </w:r>
    </w:p>
    <w:p w14:paraId="7E207174" w14:textId="77777777" w:rsidR="00512E24" w:rsidRPr="001C1499" w:rsidRDefault="00512E24" w:rsidP="001C1499">
      <w:pPr>
        <w:spacing w:line="360" w:lineRule="auto"/>
        <w:jc w:val="both"/>
        <w:rPr>
          <w:rFonts w:asciiTheme="majorHAnsi" w:hAnsiTheme="majorHAnsi" w:cstheme="majorHAnsi"/>
          <w:b/>
          <w:bCs/>
        </w:rPr>
      </w:pPr>
      <w:r w:rsidRPr="001C1499">
        <w:rPr>
          <w:rFonts w:asciiTheme="majorHAnsi" w:hAnsiTheme="majorHAnsi" w:cstheme="majorHAnsi"/>
          <w:b/>
          <w:bCs/>
        </w:rPr>
        <w:t>3. Altro _______________________________________________</w:t>
      </w:r>
    </w:p>
    <w:p w14:paraId="6406493C" w14:textId="4B43B702" w:rsidR="00C229D5" w:rsidRPr="00295E54" w:rsidRDefault="00512E24" w:rsidP="00A828D8">
      <w:pPr>
        <w:spacing w:line="360" w:lineRule="auto"/>
        <w:jc w:val="both"/>
        <w:rPr>
          <w:rFonts w:asciiTheme="majorHAnsi" w:hAnsiTheme="majorHAnsi" w:cstheme="majorHAnsi"/>
          <w:b/>
          <w:bCs/>
          <w:sz w:val="20"/>
          <w:szCs w:val="20"/>
          <w:highlight w:val="yellow"/>
        </w:rPr>
      </w:pPr>
      <w:r w:rsidRPr="003405AA">
        <w:rPr>
          <w:rFonts w:asciiTheme="majorHAnsi" w:hAnsiTheme="majorHAnsi" w:cstheme="majorHAnsi"/>
          <w:b/>
          <w:bCs/>
          <w:sz w:val="20"/>
          <w:szCs w:val="20"/>
        </w:rPr>
        <w:t xml:space="preserve">                                                                                                                       </w:t>
      </w:r>
    </w:p>
    <w:sectPr w:rsidR="00C229D5" w:rsidRPr="00295E5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3B7F" w14:textId="77777777" w:rsidR="00B41431" w:rsidRDefault="00B41431" w:rsidP="005326BA">
      <w:r>
        <w:separator/>
      </w:r>
    </w:p>
  </w:endnote>
  <w:endnote w:type="continuationSeparator" w:id="0">
    <w:p w14:paraId="5F72F1E5" w14:textId="77777777" w:rsidR="00B41431" w:rsidRDefault="00B41431" w:rsidP="0053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66678" w14:textId="77777777" w:rsidR="00B41431" w:rsidRDefault="00B41431" w:rsidP="005326BA">
      <w:r>
        <w:separator/>
      </w:r>
    </w:p>
  </w:footnote>
  <w:footnote w:type="continuationSeparator" w:id="0">
    <w:p w14:paraId="69F7F24B" w14:textId="77777777" w:rsidR="00B41431" w:rsidRDefault="00B41431" w:rsidP="00532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C589" w14:textId="5B8D0A8D" w:rsidR="005326BA" w:rsidRPr="007D3CA4" w:rsidRDefault="00512E24" w:rsidP="00512E24">
    <w:pPr>
      <w:tabs>
        <w:tab w:val="left" w:pos="993"/>
      </w:tabs>
      <w:ind w:left="-851" w:right="-568"/>
      <w:rPr>
        <w:rFonts w:ascii="Cambria" w:eastAsia="Calibri" w:hAnsi="Cambria"/>
        <w:b/>
        <w:bCs/>
        <w:i/>
        <w:iCs/>
        <w:color w:val="4F81BD"/>
        <w:sz w:val="20"/>
        <w:szCs w:val="20"/>
        <w:lang w:val="it-IT" w:eastAsia="ar-SA"/>
      </w:rPr>
    </w:pPr>
    <w:r>
      <w:rPr>
        <w:noProof/>
      </w:rPr>
      <w:drawing>
        <wp:inline distT="0" distB="0" distL="0" distR="0" wp14:anchorId="1129B007" wp14:editId="5D1A7636">
          <wp:extent cx="6962775" cy="596900"/>
          <wp:effectExtent l="0" t="0" r="9525" b="0"/>
          <wp:docPr id="1610995517"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95517" name=""/>
                  <pic:cNvPicPr/>
                </pic:nvPicPr>
                <pic:blipFill>
                  <a:blip r:embed="rId1">
                    <a:extLst>
                      <a:ext uri="{96DAC541-7B7A-43D3-8B79-37D633B846F1}">
                        <asvg:svgBlip xmlns:asvg="http://schemas.microsoft.com/office/drawing/2016/SVG/main" r:embed="rId2"/>
                      </a:ext>
                    </a:extLst>
                  </a:blip>
                  <a:stretch>
                    <a:fillRect/>
                  </a:stretch>
                </pic:blipFill>
                <pic:spPr>
                  <a:xfrm>
                    <a:off x="0" y="0"/>
                    <a:ext cx="6962775" cy="596900"/>
                  </a:xfrm>
                  <a:prstGeom prst="rect">
                    <a:avLst/>
                  </a:prstGeom>
                </pic:spPr>
              </pic:pic>
            </a:graphicData>
          </a:graphic>
        </wp:inline>
      </w:drawing>
    </w:r>
    <w:r w:rsidR="005326BA" w:rsidRPr="007D3CA4">
      <w:rPr>
        <w:rFonts w:ascii="Cambria" w:eastAsia="Calibri" w:hAnsi="Cambria"/>
        <w:b/>
        <w:bCs/>
        <w:i/>
        <w:iCs/>
        <w:color w:val="4F81BD"/>
        <w:sz w:val="20"/>
        <w:szCs w:val="20"/>
        <w:lang w:val="it-IT" w:eastAsia="ar-SA"/>
      </w:rPr>
      <w:tab/>
    </w:r>
    <w:r w:rsidRPr="00512E24">
      <w:rPr>
        <w:rFonts w:ascii="Cambria" w:eastAsia="Calibri" w:hAnsi="Cambria"/>
        <w:b/>
        <w:bCs/>
        <w:i/>
        <w:iCs/>
        <w:color w:val="4F81BD"/>
        <w:sz w:val="20"/>
        <w:szCs w:val="20"/>
        <w:lang w:eastAsia="ar-SA"/>
      </w:rPr>
      <w:t>PROGRAMMA ENI DI COOPERAZIONE TRANSFRONTALIERA ITALIA TUNISIA 2014-2020</w:t>
    </w:r>
  </w:p>
  <w:p w14:paraId="416E55C0" w14:textId="77777777" w:rsidR="005326BA" w:rsidRDefault="005326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2390"/>
    <w:multiLevelType w:val="hybridMultilevel"/>
    <w:tmpl w:val="4846F562"/>
    <w:lvl w:ilvl="0" w:tplc="C18C97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E70610"/>
    <w:multiLevelType w:val="hybridMultilevel"/>
    <w:tmpl w:val="B636A2FC"/>
    <w:lvl w:ilvl="0" w:tplc="9FFAB66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6413F7"/>
    <w:multiLevelType w:val="hybridMultilevel"/>
    <w:tmpl w:val="519C4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4812664">
    <w:abstractNumId w:val="1"/>
  </w:num>
  <w:num w:numId="2" w16cid:durableId="1078671127">
    <w:abstractNumId w:val="2"/>
  </w:num>
  <w:num w:numId="3" w16cid:durableId="1990204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BA"/>
    <w:rsid w:val="001C1499"/>
    <w:rsid w:val="00295E54"/>
    <w:rsid w:val="003405AA"/>
    <w:rsid w:val="00474984"/>
    <w:rsid w:val="004E3FCB"/>
    <w:rsid w:val="00512E24"/>
    <w:rsid w:val="005326BA"/>
    <w:rsid w:val="00913513"/>
    <w:rsid w:val="00975FF8"/>
    <w:rsid w:val="00A41D7A"/>
    <w:rsid w:val="00A828D8"/>
    <w:rsid w:val="00B41431"/>
    <w:rsid w:val="00C229D5"/>
    <w:rsid w:val="00C35C9E"/>
    <w:rsid w:val="00C45901"/>
    <w:rsid w:val="00CF0D10"/>
    <w:rsid w:val="00DA2C7C"/>
    <w:rsid w:val="00DD1530"/>
    <w:rsid w:val="00E06DD1"/>
    <w:rsid w:val="00E91836"/>
    <w:rsid w:val="00F037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E4F0"/>
  <w15:chartTrackingRefBased/>
  <w15:docId w15:val="{DD1E65DB-2DA6-4872-9CFA-0D225131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2E24"/>
    <w:pPr>
      <w:spacing w:after="0" w:line="240" w:lineRule="auto"/>
    </w:pPr>
    <w:rPr>
      <w:kern w:val="0"/>
      <w:sz w:val="24"/>
      <w:szCs w:val="24"/>
      <w:lang w:val="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326BA"/>
    <w:pPr>
      <w:tabs>
        <w:tab w:val="center" w:pos="4819"/>
        <w:tab w:val="right" w:pos="9638"/>
      </w:tabs>
    </w:pPr>
    <w:rPr>
      <w:kern w:val="2"/>
      <w:sz w:val="22"/>
      <w:szCs w:val="22"/>
      <w:lang w:val="it-IT"/>
      <w14:ligatures w14:val="standardContextual"/>
    </w:rPr>
  </w:style>
  <w:style w:type="character" w:customStyle="1" w:styleId="IntestazioneCarattere">
    <w:name w:val="Intestazione Carattere"/>
    <w:basedOn w:val="Carpredefinitoparagrafo"/>
    <w:link w:val="Intestazione"/>
    <w:uiPriority w:val="99"/>
    <w:rsid w:val="005326BA"/>
  </w:style>
  <w:style w:type="paragraph" w:styleId="Pidipagina">
    <w:name w:val="footer"/>
    <w:basedOn w:val="Normale"/>
    <w:link w:val="PidipaginaCarattere"/>
    <w:uiPriority w:val="99"/>
    <w:unhideWhenUsed/>
    <w:rsid w:val="005326BA"/>
    <w:pPr>
      <w:tabs>
        <w:tab w:val="center" w:pos="4819"/>
        <w:tab w:val="right" w:pos="9638"/>
      </w:tabs>
    </w:pPr>
    <w:rPr>
      <w:kern w:val="2"/>
      <w:sz w:val="22"/>
      <w:szCs w:val="22"/>
      <w:lang w:val="it-IT"/>
      <w14:ligatures w14:val="standardContextual"/>
    </w:rPr>
  </w:style>
  <w:style w:type="character" w:customStyle="1" w:styleId="PidipaginaCarattere">
    <w:name w:val="Piè di pagina Carattere"/>
    <w:basedOn w:val="Carpredefinitoparagrafo"/>
    <w:link w:val="Pidipagina"/>
    <w:uiPriority w:val="99"/>
    <w:rsid w:val="005326BA"/>
  </w:style>
  <w:style w:type="table" w:styleId="Grigliatabella">
    <w:name w:val="Table Grid"/>
    <w:basedOn w:val="Tabellanormale"/>
    <w:uiPriority w:val="39"/>
    <w:rsid w:val="00512E24"/>
    <w:pPr>
      <w:spacing w:after="0" w:line="240" w:lineRule="auto"/>
    </w:pPr>
    <w:rPr>
      <w:kern w:val="0"/>
      <w:sz w:val="24"/>
      <w:szCs w:val="24"/>
      <w:lang w:val="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2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1712</Words>
  <Characters>9764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Palma</dc:creator>
  <cp:keywords/>
  <dc:description/>
  <cp:lastModifiedBy>Alessandro Palma</cp:lastModifiedBy>
  <cp:revision>13</cp:revision>
  <dcterms:created xsi:type="dcterms:W3CDTF">2023-08-29T23:56:00Z</dcterms:created>
  <dcterms:modified xsi:type="dcterms:W3CDTF">2023-08-30T00:44:00Z</dcterms:modified>
</cp:coreProperties>
</file>